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B7" w:rsidRDefault="002405B7" w:rsidP="002405B7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2405B7" w:rsidRPr="00216138" w:rsidRDefault="002405B7" w:rsidP="002405B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B050"/>
          <w:sz w:val="32"/>
          <w:szCs w:val="32"/>
          <w:lang w:eastAsia="ru-RU"/>
        </w:rPr>
      </w:pPr>
      <w:r w:rsidRPr="00216138">
        <w:rPr>
          <w:rFonts w:ascii="Arial" w:eastAsia="Times New Roman" w:hAnsi="Arial" w:cs="Arial"/>
          <w:b/>
          <w:bCs/>
          <w:i/>
          <w:color w:val="00B050"/>
          <w:sz w:val="32"/>
          <w:szCs w:val="32"/>
          <w:lang w:eastAsia="ru-RU"/>
        </w:rPr>
        <w:t>Открытое занятие в подготовительной группе на конец учебного года</w:t>
      </w:r>
    </w:p>
    <w:p w:rsidR="002405B7" w:rsidRPr="00216138" w:rsidRDefault="002405B7" w:rsidP="002405B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40"/>
          <w:szCs w:val="40"/>
          <w:bdr w:val="none" w:sz="0" w:space="0" w:color="auto" w:frame="1"/>
          <w:lang w:eastAsia="ru-RU"/>
        </w:rPr>
      </w:pPr>
      <w:r w:rsidRPr="00216138">
        <w:rPr>
          <w:rFonts w:ascii="Arial" w:eastAsia="Times New Roman" w:hAnsi="Arial" w:cs="Arial"/>
          <w:b/>
          <w:bCs/>
          <w:i/>
          <w:color w:val="1F497D" w:themeColor="text2"/>
          <w:sz w:val="40"/>
          <w:szCs w:val="40"/>
          <w:bdr w:val="none" w:sz="0" w:space="0" w:color="auto" w:frame="1"/>
          <w:lang w:eastAsia="ru-RU"/>
        </w:rPr>
        <w:t>Подготовила воспитатель подготовительной группы                                                                                                      Мищук Лидия Анатольевна</w:t>
      </w:r>
    </w:p>
    <w:p w:rsidR="002405B7" w:rsidRDefault="002405B7" w:rsidP="002405B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40"/>
          <w:szCs w:val="40"/>
          <w:bdr w:val="none" w:sz="0" w:space="0" w:color="auto" w:frame="1"/>
          <w:lang w:eastAsia="ru-RU"/>
        </w:rPr>
      </w:pPr>
    </w:p>
    <w:p w:rsidR="002405B7" w:rsidRPr="00216138" w:rsidRDefault="002405B7" w:rsidP="002405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72"/>
          <w:lang w:eastAsia="ru-RU"/>
        </w:rPr>
      </w:pPr>
      <w:r w:rsidRPr="00216138">
        <w:rPr>
          <w:rFonts w:ascii="Arial" w:eastAsia="Times New Roman" w:hAnsi="Arial" w:cs="Arial"/>
          <w:b/>
          <w:bCs/>
          <w:i/>
          <w:color w:val="1F497D" w:themeColor="text2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16138">
        <w:rPr>
          <w:rFonts w:ascii="Arial" w:eastAsia="Times New Roman" w:hAnsi="Arial" w:cs="Arial"/>
          <w:b/>
          <w:bCs/>
          <w:i/>
          <w:color w:val="FF0000"/>
          <w:sz w:val="40"/>
          <w:szCs w:val="40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color w:val="FF0000"/>
          <w:sz w:val="40"/>
          <w:szCs w:val="40"/>
          <w:bdr w:val="none" w:sz="0" w:space="0" w:color="auto" w:frame="1"/>
          <w:lang w:eastAsia="ru-RU"/>
        </w:rPr>
        <w:t>В гостях у Сказочницы</w:t>
      </w:r>
      <w:r w:rsidRPr="00216138">
        <w:rPr>
          <w:rFonts w:ascii="Arial" w:eastAsia="Times New Roman" w:hAnsi="Arial" w:cs="Arial"/>
          <w:b/>
          <w:bCs/>
          <w:i/>
          <w:color w:val="FF0000"/>
          <w:sz w:val="40"/>
          <w:szCs w:val="40"/>
          <w:bdr w:val="none" w:sz="0" w:space="0" w:color="auto" w:frame="1"/>
          <w:lang w:eastAsia="ru-RU"/>
        </w:rPr>
        <w:t>»</w:t>
      </w:r>
    </w:p>
    <w:p w:rsidR="002405B7" w:rsidRDefault="002405B7" w:rsidP="002405B7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2405B7" w:rsidRDefault="002405B7" w:rsidP="002405B7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4"/>
          <w:lang w:eastAsia="ru-RU"/>
        </w:rPr>
        <w:drawing>
          <wp:inline distT="0" distB="0" distL="0" distR="0" wp14:anchorId="1E2DAA14" wp14:editId="58E285F9">
            <wp:extent cx="5686425" cy="47148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e213_a5989be5_XX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145" cy="47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5B7" w:rsidRDefault="002405B7" w:rsidP="002405B7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2405B7" w:rsidRDefault="002405B7" w:rsidP="002405B7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</w:rPr>
      </w:pPr>
      <w:r w:rsidRPr="00AA1D49"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</w:rPr>
        <w:t>Май</w:t>
      </w:r>
      <w:r w:rsidRPr="00AA1D49">
        <w:rPr>
          <w:rFonts w:ascii="Arial Rounded MT Bold" w:eastAsia="Times New Roman" w:hAnsi="Arial Rounded MT Bold" w:cs="Times New Roman"/>
          <w:b/>
          <w:i/>
          <w:color w:val="FF0000"/>
          <w:sz w:val="40"/>
          <w:szCs w:val="40"/>
          <w:lang w:eastAsia="ru-RU"/>
        </w:rPr>
        <w:t>-2017</w:t>
      </w:r>
      <w:r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</w:rPr>
        <w:t>год.</w:t>
      </w:r>
    </w:p>
    <w:p w:rsidR="002C6FA2" w:rsidRDefault="002C6FA2" w:rsidP="002405B7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2405B7" w:rsidRPr="00AA1D49" w:rsidRDefault="002405B7" w:rsidP="002C6FA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 Rounded MT Bold" w:eastAsia="Times New Roman" w:hAnsi="Arial Rounded MT Bold" w:cs="Times New Roman"/>
          <w:b/>
          <w:i/>
          <w:color w:val="FF0000"/>
          <w:sz w:val="40"/>
          <w:szCs w:val="40"/>
          <w:lang w:eastAsia="ru-RU"/>
        </w:rPr>
      </w:pPr>
      <w:r w:rsidRPr="00216138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lastRenderedPageBreak/>
        <w:t xml:space="preserve">Итоговое  занятие  в подготовительной    группе                                                                                                                                          </w:t>
      </w:r>
      <w:r w:rsidRPr="00444C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                             </w:t>
      </w:r>
      <w:r w:rsidRPr="00216138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«В гостях  у Сказочницы»</w:t>
      </w:r>
    </w:p>
    <w:p w:rsidR="002405B7" w:rsidRPr="00444CC6" w:rsidRDefault="002405B7" w:rsidP="002405B7">
      <w:pPr>
        <w:shd w:val="clear" w:color="auto" w:fill="FFFFFF" w:themeFill="background1"/>
        <w:spacing w:before="100" w:beforeAutospacing="1" w:after="0" w:line="240" w:lineRule="auto"/>
        <w:jc w:val="right"/>
        <w:rPr>
          <w:rFonts w:ascii="Arial" w:eastAsia="Times New Roman" w:hAnsi="Arial" w:cs="Arial"/>
          <w:color w:val="333333"/>
          <w:szCs w:val="20"/>
          <w:lang w:eastAsia="ru-RU"/>
        </w:rPr>
      </w:pPr>
      <w:r w:rsidRPr="00444C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Подготовила воспитатель: Мищук Л.А.</w:t>
      </w:r>
    </w:p>
    <w:p w:rsidR="002405B7" w:rsidRPr="00E2675D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44CC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Интеграция образовательных областей:</w:t>
      </w:r>
      <w:r w:rsidRPr="00444C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«Познавательное развитие», «Художественно-эстетическое развитие», «Речевое развитие», «Социально-коммуникативное развитие», «Физическое развитие».</w:t>
      </w:r>
    </w:p>
    <w:p w:rsidR="002405B7" w:rsidRPr="00444CC6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ru-RU"/>
        </w:rPr>
      </w:pPr>
      <w:r w:rsidRPr="00444CC6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Виды детской деятельности: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познавательно-исследовательская, коммуникативная, изобразительная, игровая, восприятие художественной литературы и фольклора</w:t>
      </w:r>
    </w:p>
    <w:p w:rsidR="000D0F7C" w:rsidRDefault="002405B7" w:rsidP="00350CEF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="000D0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систематизирование и проверка знаний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полученные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года по различным образовательным областям</w:t>
      </w:r>
      <w:r w:rsidR="000D0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05B7" w:rsidRPr="000D0F7C" w:rsidRDefault="000D0F7C" w:rsidP="00350CEF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F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="002405B7" w:rsidRPr="000D0F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Считать 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 (в пределах 10);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Решать 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ьзованием арифметических знаков;                                          Определять соседей числа (в пределах 10);                                                                                       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 Сравнивать физические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материалов, поря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 расположения  цветов радуги;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350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350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оставлять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из отдельных  букв;  </w:t>
      </w:r>
      <w:r w:rsidR="00350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Составлять предложения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двух, трех, четырех слов; </w:t>
      </w:r>
      <w:r w:rsidR="00350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Делить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</w:t>
      </w:r>
      <w:r w:rsidR="00350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слоги;</w:t>
      </w:r>
      <w:r w:rsidR="00240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0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П</w:t>
      </w:r>
      <w:r w:rsidR="00240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роводить фонетический разбор слов, используя условные обозначения звуков; </w:t>
      </w:r>
      <w:r w:rsidR="00350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С</w:t>
      </w:r>
      <w:r w:rsidR="00240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овершенствовать навыки чтения</w:t>
      </w:r>
      <w:r w:rsidR="00350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                                                                  С</w:t>
      </w:r>
      <w:r w:rsidR="002405B7"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пособствовать развитию логического мышления, познавательног</w:t>
      </w:r>
      <w:r w:rsidR="00240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350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интереса, нравственности;                                                                                                                                     У</w:t>
      </w:r>
      <w:r w:rsidR="00240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понимать учебную задачу и выполнять ее самостоятельно.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имеет представление о порядковом счете в пределах 10, решает задачи в одно действие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сложение и вычитание, 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сравнивает физические свойства материалов</w:t>
      </w:r>
      <w:r w:rsidR="002C6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(камень и дерево)</w:t>
      </w:r>
      <w:proofErr w:type="gram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,и</w:t>
      </w:r>
      <w:proofErr w:type="gramEnd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меет представление о расположении цветов в спектре радуги, формулирует ответы на вопросы педагога по содержанию сказки, составляет слово из заданных букв,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предложения  по картинке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 двух, трех, четырех слов, производит фонетический разбор слова, используя условные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обозначения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 высказывает свое мнение, дружелюбно взаимодействует с окружающими.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«Путешествие по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«Репка», «Золушка», «Волк и семеро козлят», «Сказка о мертвой царевне и 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семи богатырях», «Три поросенка», «Три медведя», «Цветик-</w:t>
      </w:r>
      <w:proofErr w:type="spell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»; </w:t>
      </w:r>
      <w:proofErr w:type="gram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набор цифр и знаков, часы со стрелками (макет), настольный театр  фигур героев сказки «Репка», изображение Цветика – </w:t>
      </w:r>
      <w:proofErr w:type="spell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семицветика</w:t>
      </w:r>
      <w:proofErr w:type="spellEnd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отрывными лепестками, изображение радуги, изображение мебели в домике трех медведей, линейки для измерения, веревочка от баранок, набор цветных букв для аппликации, клей – карандаш, салфетки,  набор 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мней и деревянных брусков, емкость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водой (для опыта), аудиозапись мелодии «В гостях у сказки»,</w:t>
      </w:r>
      <w:proofErr w:type="gramEnd"/>
    </w:p>
    <w:p w:rsidR="002405B7" w:rsidRPr="00A02A44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02A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Ход занятия.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музыкальный  фон «В гостях  у сказки».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</w:t>
      </w:r>
      <w:r w:rsidR="002C6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(воспитатель)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встречает детей. Дети заходят в группу и рассаживаются на стулья.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ребята! Меня зовут Сказочница. Добро пожаловать в мой сказочный терем. А живут в моем тереме сказки.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любите сказки?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любим! (предполагаемые ответы детей)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16138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«Сказка ложь, да в ней намек, добрым молодцам урок». Как вы понимаете эту пословицу</w:t>
      </w:r>
      <w:r w:rsidRPr="004758E9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?</w:t>
      </w:r>
      <w:r w:rsidRPr="004758E9"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(</w:t>
      </w:r>
      <w:r w:rsidRPr="002161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2161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казки</w:t>
      </w:r>
      <w:r w:rsidRPr="002161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61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учат</w:t>
      </w:r>
      <w:r w:rsidRPr="002161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61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нас</w:t>
      </w:r>
      <w:r w:rsidRPr="002161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61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добру</w:t>
      </w:r>
      <w:r w:rsidRPr="002161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2161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61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прилежному</w:t>
      </w:r>
      <w:r w:rsidRPr="002161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61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труду</w:t>
      </w:r>
      <w:r w:rsidRPr="002161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Говорят, как надо жить,</w:t>
      </w:r>
      <w:r w:rsidRPr="002161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61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всем вокруг дружить!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дают ответы.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чему же можно научиться в сказках?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дают ответы.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через  сказки можно учиться уму-разуму,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добру,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еще … математике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грамоте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Для начала давайте перечислим сказки, которые вы хорошо знаете, и сделаем это с помощью пальчиковой гимнастики.</w:t>
      </w:r>
    </w:p>
    <w:p w:rsidR="002405B7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выполняют вместе со Сказочницей пальчиковую гимнастику (загибают пальцы, называя каждую сказку, а на последние две строчки хлопают в ладоши):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405B7" w:rsidRPr="007E455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4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Один, два, три, четыре,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E4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пять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Будем пальчики считать,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Будем сказки называть.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Рукавичка, Теремок,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 – румяный бок,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Есть Снегурочка – краса,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Три медведя, Волк-Лиса,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забудем Сивку </w:t>
      </w:r>
      <w:proofErr w:type="gramStart"/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–Б</w:t>
      </w:r>
      <w:proofErr w:type="gramEnd"/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урку,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Нашу вещую каурку.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 Жар 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птицу сказку знаем,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Репку мы не забываем.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Знаем Волка и козлят –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Этим сказкам каждый рад!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Вы много знаете сказок. Сказка – это всегда  чудеса и превращения, и поэтому у меня есть волшебный цветок. Может вы его узнали?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Цветик – </w:t>
      </w:r>
      <w:proofErr w:type="spell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он так называется?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него семь лепестков.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Какого цвета у него лепестки?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называют цвета лепестков.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еще в таком же порядке расположены цвета?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таком порядке расположены цвета радуги.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кто знает поговорку для запоминания порядка цветов в радуге?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произносят поговорку (Каждый охотник желает знать, где сидит фазан).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Каждый лепесток моего цветка приготовил для вас загадку про сказку. (Сказочница отрывает поочередно один за другим лепестки цветка и читает, написанные на них загадки про сказки). Итак, начнем: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1-я загадка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Ждали маму с молоком,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пустили Волка в дом.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Кто, скажите, эти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Маленькие дети?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отвечают: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сказка «Волк  и семеро козлят»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я покажу вам иллюстрацию к этой сказке.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Открывает слайд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Чему мы можем научиться в этой сказке?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Дети дают ответы. </w:t>
      </w:r>
      <w:proofErr w:type="gram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Что нужно</w:t>
      </w:r>
      <w:r w:rsidRPr="002E5611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>слушаться маму.</w:t>
      </w:r>
      <w:proofErr w:type="gramEnd"/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Козлята не послушались козу, и волк их съел., что нельзя открывать дверь незнакомым людям.)</w:t>
      </w:r>
      <w:proofErr w:type="gramEnd"/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для того, чтобы научиться математике, решите задачу: В доме было семь козлят. Один козленок спрятался от Волка под печкой. Остальные козлята не успели спрятаться, и их съел Волк. Сколько козлят съел Волк?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Волк съел шесть козлят.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Запишите  задачу с помощью  цифр и знаков.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детей на доске ставит карточки с цифрами и знаками.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Молодец! А теперь вторая загадка от лепестка: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Возле леса, на опушке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Трое их живет в избушке.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Там три стула и три кружки,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Три кровати, три подушки,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Угадайте без подсказки,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герои этой сказки?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сказка «Три медведя»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 ставит картину: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Верно! А чему же учит нас эта сказка?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дают ответы. </w:t>
      </w:r>
      <w:proofErr w:type="gram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E5611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>Осторожности, послушанию.</w:t>
      </w:r>
      <w:proofErr w:type="gramEnd"/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Дети не должны</w:t>
      </w:r>
      <w:r w:rsidRPr="002E5611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поступать так, как поступила Маша</w:t>
      </w:r>
      <w:proofErr w:type="gramStart"/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)</w:t>
      </w:r>
      <w:proofErr w:type="gramEnd"/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чтобы научиться математике, сосчитайте, сколько всего предметов мебели было в домике у медведей</w:t>
      </w:r>
      <w:proofErr w:type="gram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ткрывает слайд 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мебели: 3стула, 3 кровати, 1 стол).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Всего в домике было семь предметов мебели.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Чего было больше, стульев или кроватей?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Стульев и кроватей поровну.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запишет это равенство знаками?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детей на доске ставит карточки с цифрами и знаками.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Вот вам третья загадка от цветка: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Бьют часы двенадцать раз,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Девушка скрывается,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 вот на этот раз,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Туфелька теряется.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Сказка называется «Золушка».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Все верно.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(Открывает слайд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А чему же учит эта сказка?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дают ответы</w:t>
      </w:r>
      <w:proofErr w:type="gram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быть добрыми, трудолюбивыми, искренними, сострадательными, как</w:t>
      </w:r>
      <w:r w:rsidRPr="002E5611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>главная героиня -</w:t>
      </w:r>
      <w:r w:rsidRPr="002E5611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E561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Золушка</w:t>
      </w:r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>.)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 в математике нам поможет эта сказка. (На доску вешает часы со стрелками). Как называется у часов  круг с цифрами?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 называется циферблат.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показывают короткая и длинная стрелки?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дают ответы.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вам задание: показать на часах столько времени, сколько пробьют часы («бом-бом»).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детей ставит на часах стрелки.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просто молодцы! Четвертый лепесток загадывает загадку: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этой сказке по порядку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Вся семья стоит на грядке: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Дед, конечно, впереди,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Ну, а мышка позади.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сказка «Репка».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открывает слайд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говорит: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устали не на шутку –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Проведем физкультминутку.</w:t>
      </w:r>
    </w:p>
    <w:p w:rsidR="002405B7" w:rsidRPr="00AA1D49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Физкультминутка «Репка»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A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показывают соответствующие движения):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огороде 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дедка</w:t>
      </w:r>
      <w:proofErr w:type="gramEnd"/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Репку</w:t>
      </w: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посадил.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(присели)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 водой из лейки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Репку он полил.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(тихонько поднимаемся)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Расти, расти, репка,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 сладка, и крепка.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(тянемся вверх на носочках)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Выросла репка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Всем на удивленье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(подняли плечики)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Большая  – пребольшая,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Всем хватит угощенья.</w:t>
      </w:r>
    </w:p>
    <w:p w:rsidR="002405B7" w:rsidRPr="00815755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(руки в стороны)</w:t>
      </w:r>
    </w:p>
    <w:p w:rsidR="002405B7" w:rsidRPr="004A51ED" w:rsidRDefault="002405B7" w:rsidP="002405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Будем мы  от репки, здоровые и крепкие!</w:t>
      </w: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показывают «силу»</w:t>
      </w: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Даю вам задание: расставьте всех героев сказки по порядку.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из детей расставляет персонажей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столе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всего предметов расставили?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по счету внучка?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по счету кошка?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Жучка под номером 5, назовите ее соседей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кто стоит слева от внучки?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дают ответы на каждый вопрос.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</w:t>
      </w:r>
      <w:r w:rsidRPr="00F304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пятый лепесток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приготовил вам загадку: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Эти три веселых братца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Волка вовсе не боятся,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Бегали, его дразнили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И, конечно, разбудили.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сказка «Три поросенка»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-Чему же можно научиться из этой сказки?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дают ответы. </w:t>
      </w:r>
      <w:proofErr w:type="gram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Порученную</w:t>
      </w:r>
      <w:r w:rsidRPr="002E5611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работу нужно выполнять добросовестно.</w:t>
      </w:r>
      <w:proofErr w:type="gramEnd"/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>Если бы все поросята построили</w:t>
      </w:r>
      <w:r w:rsidRPr="002E5611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прочные домики, им бы не пришлось спасаться от волка.)</w:t>
      </w:r>
      <w:proofErr w:type="gramEnd"/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еще эта сказка учит уму-разуму, мудрости житейской. Из какого материала был сделан самый крепкий дом?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дают ответ.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чтобы  узнать, что тяжелее камень или дерево, давайте проведем  опыт с водой.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по очереди опускают в таз с водой камешки и деревянные бруски, и наблюдают, что тонет в воде, а что нет. </w:t>
      </w:r>
      <w:proofErr w:type="gram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Делают вывод, что камни тяжелей, т.к. утонули, а дерево легче, т.к. плавает на поверхности.</w:t>
      </w:r>
      <w:proofErr w:type="gramEnd"/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шестой лепесток готов загадать вам загадку: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Зеркальце в руках блестит.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 всю правду говорит,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на свете всех милее,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Всех румяней и белее.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«Сказка о мертвой царевне и семи богатырях».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Чему нас учит эта сказка?</w:t>
      </w:r>
      <w:r w:rsidRPr="002E561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(</w:t>
      </w:r>
      <w:r w:rsidRPr="002E5611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>Осмотрительности, осторожности - коварный враг</w:t>
      </w:r>
      <w:r w:rsidRPr="002E5611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E5611">
        <w:rPr>
          <w:rFonts w:ascii="Arial" w:hAnsi="Arial" w:cs="Arial"/>
          <w:color w:val="333333"/>
          <w:sz w:val="28"/>
          <w:szCs w:val="28"/>
          <w:shd w:val="clear" w:color="auto" w:fill="FFFFFF"/>
        </w:rPr>
        <w:t>может находиться гораздо ближе, чем ожидаешь.)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дают ответы.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сейчас пройдите к столам.</w:t>
      </w:r>
    </w:p>
    <w:p w:rsidR="002405B7" w:rsidRPr="00F3045F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Герои этой сказки приготовили для вас 2 задания: </w:t>
      </w:r>
      <w:r w:rsidRPr="00F304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составить предложение по картинке.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</w:t>
      </w:r>
      <w:r w:rsidRPr="00E72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прочитать слово на карточке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72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сделать звуковой анализ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используя условные обозначения (красный, зеленый, синий цвет)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последний лепесток моего волшебного цветка загадывает загадку: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б не добрая старушка.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сдобровать тогда девчушке: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Баранки </w:t>
      </w:r>
      <w:proofErr w:type="gramStart"/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проворонила</w:t>
      </w:r>
      <w:proofErr w:type="gramEnd"/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вазу уронила,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 оторвавши лепесток,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Назад все возвратила.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про Цветик-</w:t>
      </w:r>
      <w:proofErr w:type="spell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сказка.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Нам есть чему поучиться в этой сказке?</w:t>
      </w:r>
    </w:p>
    <w:p w:rsidR="002405B7" w:rsidRDefault="002405B7" w:rsidP="002405B7">
      <w:pPr>
        <w:numPr>
          <w:ilvl w:val="0"/>
          <w:numId w:val="1"/>
        </w:numPr>
        <w:shd w:val="clear" w:color="auto" w:fill="FFFFFF"/>
        <w:spacing w:before="100" w:beforeAutospacing="1" w:after="390" w:line="240" w:lineRule="atLeast"/>
        <w:ind w:left="0"/>
        <w:rPr>
          <w:rFonts w:ascii="var(--font-regular)" w:eastAsia="Times New Roman" w:hAnsi="var(--font-regular)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дают ответы</w:t>
      </w:r>
      <w:proofErr w:type="gram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2E5611">
        <w:rPr>
          <w:rFonts w:ascii="var(--font-regular)" w:eastAsia="Times New Roman" w:hAnsi="var(--font-regular)" w:cs="Arial"/>
          <w:color w:val="333333"/>
          <w:sz w:val="28"/>
          <w:szCs w:val="28"/>
          <w:lang w:eastAsia="ru-RU"/>
        </w:rPr>
        <w:t xml:space="preserve">  Добру, взаимовыручке, помогать друг другу. Помогает детям </w:t>
      </w:r>
      <w:proofErr w:type="gramStart"/>
      <w:r w:rsidRPr="002E5611">
        <w:rPr>
          <w:rFonts w:ascii="var(--font-regular)" w:eastAsia="Times New Roman" w:hAnsi="var(--font-regular)" w:cs="Arial"/>
          <w:color w:val="333333"/>
          <w:sz w:val="28"/>
          <w:szCs w:val="28"/>
          <w:lang w:eastAsia="ru-RU"/>
        </w:rPr>
        <w:t>понять</w:t>
      </w:r>
      <w:proofErr w:type="gramEnd"/>
      <w:r w:rsidRPr="002E5611">
        <w:rPr>
          <w:rFonts w:ascii="var(--font-regular)" w:eastAsia="Times New Roman" w:hAnsi="var(--font-regular)" w:cs="Arial"/>
          <w:color w:val="333333"/>
          <w:sz w:val="28"/>
          <w:szCs w:val="28"/>
          <w:lang w:eastAsia="ru-RU"/>
        </w:rPr>
        <w:t xml:space="preserve"> почему нужно помочь сперва мальчику, а потом думать о своих желаниях.)</w:t>
      </w:r>
      <w:r>
        <w:rPr>
          <w:rFonts w:ascii="var(--font-regular)" w:eastAsia="Times New Roman" w:hAnsi="var(--font-regular)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2405B7" w:rsidRPr="00203671" w:rsidRDefault="002405B7" w:rsidP="002405B7">
      <w:pPr>
        <w:numPr>
          <w:ilvl w:val="0"/>
          <w:numId w:val="1"/>
        </w:numPr>
        <w:shd w:val="clear" w:color="auto" w:fill="FFFFFF"/>
        <w:spacing w:before="100" w:beforeAutospacing="1" w:after="390" w:line="240" w:lineRule="atLeast"/>
        <w:ind w:left="0"/>
        <w:rPr>
          <w:rFonts w:ascii="var(--font-regular)" w:eastAsia="Times New Roman" w:hAnsi="var(--font-regular)" w:cs="Arial"/>
          <w:color w:val="333333"/>
          <w:sz w:val="28"/>
          <w:szCs w:val="28"/>
          <w:lang w:eastAsia="ru-RU"/>
        </w:rPr>
      </w:pPr>
      <w:r w:rsidRPr="0020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03671" w:rsidRDefault="002405B7" w:rsidP="002405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404040" w:themeColor="text1" w:themeTint="BF"/>
          <w:sz w:val="22"/>
          <w:szCs w:val="22"/>
        </w:rPr>
      </w:pPr>
      <w:r w:rsidRPr="002E5611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Герои этой сказки хотели бы  взять у вас интервью</w:t>
      </w:r>
      <w:r>
        <w:rPr>
          <w:rStyle w:val="c1"/>
          <w:color w:val="000000"/>
          <w:sz w:val="28"/>
          <w:szCs w:val="28"/>
        </w:rPr>
        <w:t>…</w:t>
      </w:r>
      <w:r w:rsidRPr="00203671">
        <w:rPr>
          <w:rStyle w:val="c1"/>
          <w:color w:val="404040" w:themeColor="text1" w:themeTint="BF"/>
          <w:sz w:val="28"/>
          <w:szCs w:val="28"/>
        </w:rPr>
        <w:t xml:space="preserve">Они </w:t>
      </w:r>
      <w:r>
        <w:rPr>
          <w:rStyle w:val="c1"/>
          <w:color w:val="404040" w:themeColor="text1" w:themeTint="BF"/>
          <w:sz w:val="28"/>
          <w:szCs w:val="28"/>
        </w:rPr>
        <w:t>приготовили  для вас вопросы.   Вы г</w:t>
      </w:r>
      <w:r w:rsidRPr="00203671">
        <w:rPr>
          <w:rStyle w:val="c1"/>
          <w:color w:val="404040" w:themeColor="text1" w:themeTint="BF"/>
          <w:sz w:val="28"/>
          <w:szCs w:val="28"/>
        </w:rPr>
        <w:t>отовы  ответить на них?»</w:t>
      </w:r>
      <w:r>
        <w:rPr>
          <w:rStyle w:val="c1"/>
          <w:color w:val="404040" w:themeColor="text1" w:themeTint="BF"/>
          <w:sz w:val="28"/>
          <w:szCs w:val="28"/>
        </w:rPr>
        <w:t xml:space="preserve"> Тогда давайте поиграем в игру </w:t>
      </w:r>
    </w:p>
    <w:p w:rsidR="002405B7" w:rsidRDefault="002405B7" w:rsidP="002405B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404040" w:themeColor="text1" w:themeTint="BF"/>
          <w:sz w:val="28"/>
          <w:szCs w:val="28"/>
        </w:rPr>
      </w:pPr>
    </w:p>
    <w:p w:rsidR="002405B7" w:rsidRPr="007E4551" w:rsidRDefault="002405B7" w:rsidP="002405B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404040" w:themeColor="text1" w:themeTint="BF"/>
          <w:sz w:val="28"/>
          <w:szCs w:val="28"/>
        </w:rPr>
      </w:pPr>
      <w:r w:rsidRPr="007E4551">
        <w:rPr>
          <w:rStyle w:val="c1"/>
          <w:b/>
          <w:color w:val="404040" w:themeColor="text1" w:themeTint="BF"/>
          <w:sz w:val="28"/>
          <w:szCs w:val="28"/>
        </w:rPr>
        <w:t>Проводится игра «Интервью от героев сказки»</w:t>
      </w:r>
    </w:p>
    <w:p w:rsidR="002405B7" w:rsidRPr="00203671" w:rsidRDefault="002405B7" w:rsidP="002405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Style w:val="c1"/>
          <w:color w:val="404040" w:themeColor="text1" w:themeTint="BF"/>
          <w:sz w:val="28"/>
          <w:szCs w:val="28"/>
        </w:rPr>
        <w:t>1</w:t>
      </w:r>
      <w:r w:rsidRPr="00203671">
        <w:rPr>
          <w:rStyle w:val="c1"/>
          <w:color w:val="404040" w:themeColor="text1" w:themeTint="BF"/>
          <w:sz w:val="28"/>
          <w:szCs w:val="28"/>
        </w:rPr>
        <w:t>. Как называется государство, в котором мы живём? А столица этого государства?</w:t>
      </w:r>
    </w:p>
    <w:p w:rsidR="002405B7" w:rsidRPr="00203671" w:rsidRDefault="002405B7" w:rsidP="002405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404040" w:themeColor="text1" w:themeTint="BF"/>
          <w:sz w:val="22"/>
          <w:szCs w:val="22"/>
        </w:rPr>
      </w:pPr>
      <w:r w:rsidRPr="00203671">
        <w:rPr>
          <w:rStyle w:val="c1"/>
          <w:color w:val="404040" w:themeColor="text1" w:themeTint="BF"/>
          <w:sz w:val="28"/>
          <w:szCs w:val="28"/>
        </w:rPr>
        <w:t>(Россия, Российская Федерация, столица – город Москва).</w:t>
      </w:r>
    </w:p>
    <w:p w:rsidR="002405B7" w:rsidRPr="00203671" w:rsidRDefault="002405B7" w:rsidP="002405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404040" w:themeColor="text1" w:themeTint="BF"/>
          <w:sz w:val="22"/>
          <w:szCs w:val="22"/>
        </w:rPr>
      </w:pPr>
      <w:r w:rsidRPr="00203671">
        <w:rPr>
          <w:rStyle w:val="c1"/>
          <w:color w:val="404040" w:themeColor="text1" w:themeTint="BF"/>
          <w:sz w:val="28"/>
          <w:szCs w:val="28"/>
        </w:rPr>
        <w:t>2. У человека есть имя,…продолжите предложение. (Отчество и фамилия)</w:t>
      </w:r>
    </w:p>
    <w:p w:rsidR="002405B7" w:rsidRPr="00203671" w:rsidRDefault="002405B7" w:rsidP="002405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404040" w:themeColor="text1" w:themeTint="BF"/>
          <w:sz w:val="22"/>
          <w:szCs w:val="22"/>
        </w:rPr>
      </w:pPr>
      <w:r w:rsidRPr="00203671">
        <w:rPr>
          <w:rStyle w:val="c1"/>
          <w:color w:val="404040" w:themeColor="text1" w:themeTint="BF"/>
          <w:sz w:val="28"/>
          <w:szCs w:val="28"/>
        </w:rPr>
        <w:t>3. Имя, отчество и фамилия президента нашей страны. (Владимир Владимирович Путин)</w:t>
      </w:r>
    </w:p>
    <w:p w:rsidR="002405B7" w:rsidRPr="00203671" w:rsidRDefault="002405B7" w:rsidP="002405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404040" w:themeColor="text1" w:themeTint="BF"/>
          <w:sz w:val="22"/>
          <w:szCs w:val="22"/>
        </w:rPr>
      </w:pPr>
      <w:r w:rsidRPr="00203671">
        <w:rPr>
          <w:rStyle w:val="c1"/>
          <w:color w:val="404040" w:themeColor="text1" w:themeTint="BF"/>
          <w:sz w:val="28"/>
          <w:szCs w:val="28"/>
        </w:rPr>
        <w:t>4. Назовите цвета российского флага (белый, синий, красный)</w:t>
      </w:r>
    </w:p>
    <w:p w:rsidR="002405B7" w:rsidRPr="00203671" w:rsidRDefault="002405B7" w:rsidP="002405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404040" w:themeColor="text1" w:themeTint="BF"/>
          <w:sz w:val="22"/>
          <w:szCs w:val="22"/>
        </w:rPr>
      </w:pPr>
      <w:r w:rsidRPr="00203671">
        <w:rPr>
          <w:rStyle w:val="c1"/>
          <w:color w:val="404040" w:themeColor="text1" w:themeTint="BF"/>
          <w:sz w:val="28"/>
          <w:szCs w:val="28"/>
        </w:rPr>
        <w:t>5. Сколько месяцев в году? Сколько дней в неделе? (12, 7)</w:t>
      </w:r>
    </w:p>
    <w:p w:rsidR="002405B7" w:rsidRPr="00203671" w:rsidRDefault="002405B7" w:rsidP="002405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404040" w:themeColor="text1" w:themeTint="BF"/>
          <w:sz w:val="22"/>
          <w:szCs w:val="22"/>
        </w:rPr>
      </w:pPr>
      <w:r w:rsidRPr="00203671">
        <w:rPr>
          <w:rStyle w:val="c1"/>
          <w:color w:val="404040" w:themeColor="text1" w:themeTint="BF"/>
          <w:sz w:val="28"/>
          <w:szCs w:val="28"/>
        </w:rPr>
        <w:t>6.</w:t>
      </w:r>
      <w:r>
        <w:rPr>
          <w:rStyle w:val="c1"/>
          <w:color w:val="404040" w:themeColor="text1" w:themeTint="BF"/>
          <w:sz w:val="28"/>
          <w:szCs w:val="28"/>
        </w:rPr>
        <w:t>Ваши папы и мамы вам кто? (Родители</w:t>
      </w:r>
      <w:r w:rsidRPr="00203671">
        <w:rPr>
          <w:rStyle w:val="c1"/>
          <w:color w:val="404040" w:themeColor="text1" w:themeTint="BF"/>
          <w:sz w:val="28"/>
          <w:szCs w:val="28"/>
        </w:rPr>
        <w:t>)</w:t>
      </w:r>
    </w:p>
    <w:p w:rsidR="002405B7" w:rsidRPr="00203671" w:rsidRDefault="002405B7" w:rsidP="002405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404040" w:themeColor="text1" w:themeTint="BF"/>
          <w:sz w:val="22"/>
          <w:szCs w:val="22"/>
        </w:rPr>
      </w:pPr>
      <w:r w:rsidRPr="00203671">
        <w:rPr>
          <w:rStyle w:val="c1"/>
          <w:color w:val="404040" w:themeColor="text1" w:themeTint="BF"/>
          <w:sz w:val="28"/>
          <w:szCs w:val="28"/>
        </w:rPr>
        <w:t>7. Как называется модель земного шара? (Глобус)</w:t>
      </w:r>
    </w:p>
    <w:p w:rsidR="002405B7" w:rsidRPr="00203671" w:rsidRDefault="002405B7" w:rsidP="002405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404040" w:themeColor="text1" w:themeTint="BF"/>
          <w:sz w:val="22"/>
          <w:szCs w:val="22"/>
        </w:rPr>
      </w:pPr>
      <w:r w:rsidRPr="00203671">
        <w:rPr>
          <w:rStyle w:val="c1"/>
          <w:color w:val="404040" w:themeColor="text1" w:themeTint="BF"/>
          <w:sz w:val="28"/>
          <w:szCs w:val="28"/>
        </w:rPr>
        <w:t>8. А кто написал «Сказку о золотой рыбке»? (Александр Сергеевич Пушкин)</w:t>
      </w:r>
    </w:p>
    <w:p w:rsidR="002405B7" w:rsidRPr="00203671" w:rsidRDefault="002405B7" w:rsidP="002405B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404040" w:themeColor="text1" w:themeTint="BF"/>
          <w:sz w:val="22"/>
          <w:szCs w:val="22"/>
        </w:rPr>
      </w:pPr>
      <w:r w:rsidRPr="00203671">
        <w:rPr>
          <w:rStyle w:val="c1"/>
          <w:color w:val="404040" w:themeColor="text1" w:themeTint="BF"/>
          <w:sz w:val="28"/>
          <w:szCs w:val="28"/>
        </w:rPr>
        <w:t xml:space="preserve">9. Какое сейчас время года? Какое время года было </w:t>
      </w:r>
      <w:proofErr w:type="gramStart"/>
      <w:r w:rsidRPr="00203671">
        <w:rPr>
          <w:rStyle w:val="c1"/>
          <w:color w:val="404040" w:themeColor="text1" w:themeTint="BF"/>
          <w:sz w:val="28"/>
          <w:szCs w:val="28"/>
        </w:rPr>
        <w:t>до</w:t>
      </w:r>
      <w:proofErr w:type="gramEnd"/>
      <w:r w:rsidRPr="00203671">
        <w:rPr>
          <w:rStyle w:val="c1"/>
          <w:color w:val="404040" w:themeColor="text1" w:themeTint="BF"/>
          <w:sz w:val="28"/>
          <w:szCs w:val="28"/>
        </w:rPr>
        <w:t>? Какое время года будет после? (весна, зима, лето).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прекрасно справились со всеми заданиями моих сказок! И</w:t>
      </w:r>
      <w:r w:rsidRPr="002E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gramStart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последок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хотят вам сказать приятное слово. Но буквы в слове рассыпались и перепутались.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 составьте буквы по порядку, пользуясь номерами на каждой букве, и прочитайте слово. А затем все их приклейте на лист.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рассматривают буквы, расставляют их в соответствие с написанными номерами, читают слово «МОЛОДЦЫ!» и выполняют коллективную  аппликацию.</w:t>
      </w:r>
    </w:p>
    <w:p w:rsidR="002405B7" w:rsidRPr="002E5611" w:rsidRDefault="002405B7" w:rsidP="002405B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Сказочница благодарит детей за посещение терема  и хорошую работу, спрашивает, что им больше всего понравилось и прощается с ними под музыку «В гостях у сказки».</w:t>
      </w:r>
    </w:p>
    <w:p w:rsidR="002405B7" w:rsidRPr="002E5611" w:rsidRDefault="002405B7" w:rsidP="002405B7">
      <w:pPr>
        <w:shd w:val="clear" w:color="auto" w:fill="FFFFFF" w:themeFill="background1"/>
        <w:rPr>
          <w:sz w:val="28"/>
          <w:szCs w:val="28"/>
        </w:rPr>
      </w:pPr>
    </w:p>
    <w:p w:rsidR="00DA4674" w:rsidRDefault="00DA4674"/>
    <w:sectPr w:rsidR="00DA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4CB7"/>
    <w:multiLevelType w:val="multilevel"/>
    <w:tmpl w:val="B4F0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D9"/>
    <w:rsid w:val="000D0F7C"/>
    <w:rsid w:val="002405B7"/>
    <w:rsid w:val="002C6FA2"/>
    <w:rsid w:val="003375D9"/>
    <w:rsid w:val="00350CEF"/>
    <w:rsid w:val="00D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4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5B7"/>
  </w:style>
  <w:style w:type="character" w:customStyle="1" w:styleId="apple-converted-space">
    <w:name w:val="apple-converted-space"/>
    <w:basedOn w:val="a0"/>
    <w:rsid w:val="002405B7"/>
  </w:style>
  <w:style w:type="paragraph" w:styleId="a3">
    <w:name w:val="Balloon Text"/>
    <w:basedOn w:val="a"/>
    <w:link w:val="a4"/>
    <w:uiPriority w:val="99"/>
    <w:semiHidden/>
    <w:unhideWhenUsed/>
    <w:rsid w:val="0024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4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5B7"/>
  </w:style>
  <w:style w:type="character" w:customStyle="1" w:styleId="apple-converted-space">
    <w:name w:val="apple-converted-space"/>
    <w:basedOn w:val="a0"/>
    <w:rsid w:val="002405B7"/>
  </w:style>
  <w:style w:type="paragraph" w:styleId="a3">
    <w:name w:val="Balloon Text"/>
    <w:basedOn w:val="a"/>
    <w:link w:val="a4"/>
    <w:uiPriority w:val="99"/>
    <w:semiHidden/>
    <w:unhideWhenUsed/>
    <w:rsid w:val="0024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2017-06-06T07:59:00Z</dcterms:created>
  <dcterms:modified xsi:type="dcterms:W3CDTF">2017-11-29T09:22:00Z</dcterms:modified>
</cp:coreProperties>
</file>