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0C" w:rsidRPr="007D700C" w:rsidRDefault="007D700C" w:rsidP="007D700C">
      <w:pPr>
        <w:shd w:val="clear" w:color="auto" w:fill="FFFFFF"/>
        <w:spacing w:after="216" w:line="240" w:lineRule="auto"/>
        <w:textAlignment w:val="baseline"/>
        <w:outlineLvl w:val="1"/>
        <w:rPr>
          <w:rFonts w:ascii="Arial" w:eastAsia="Times New Roman" w:hAnsi="Arial" w:cs="Arial"/>
          <w:b/>
          <w:bCs/>
          <w:caps/>
          <w:color w:val="333333"/>
          <w:sz w:val="33"/>
          <w:szCs w:val="33"/>
          <w:lang w:eastAsia="ru-RU"/>
        </w:rPr>
      </w:pPr>
      <w:r w:rsidRPr="007D700C">
        <w:rPr>
          <w:rFonts w:ascii="Arial" w:eastAsia="Times New Roman" w:hAnsi="Arial" w:cs="Arial"/>
          <w:b/>
          <w:bCs/>
          <w:caps/>
          <w:color w:val="333333"/>
          <w:sz w:val="33"/>
          <w:szCs w:val="33"/>
          <w:lang w:eastAsia="ru-RU"/>
        </w:rPr>
        <w:t>ПЛОСКОСТОПИЕ У ДЕТЕЙ ДОШКОЛЬНОГО ВОЗРАСТА</w:t>
      </w:r>
    </w:p>
    <w:p w:rsidR="007D700C" w:rsidRPr="007D700C" w:rsidRDefault="007D700C" w:rsidP="007D700C">
      <w:pPr>
        <w:shd w:val="clear" w:color="auto" w:fill="FFFFFF"/>
        <w:spacing w:after="216" w:line="240" w:lineRule="auto"/>
        <w:textAlignment w:val="baseline"/>
        <w:outlineLvl w:val="2"/>
        <w:rPr>
          <w:rFonts w:ascii="Arial" w:eastAsia="Times New Roman" w:hAnsi="Arial" w:cs="Arial"/>
          <w:b/>
          <w:bCs/>
          <w:color w:val="333333"/>
          <w:sz w:val="30"/>
          <w:szCs w:val="30"/>
          <w:lang w:eastAsia="ru-RU"/>
        </w:rPr>
      </w:pPr>
      <w:r w:rsidRPr="007D700C">
        <w:rPr>
          <w:rFonts w:ascii="Arial" w:eastAsia="Times New Roman" w:hAnsi="Arial" w:cs="Arial"/>
          <w:b/>
          <w:bCs/>
          <w:color w:val="333333"/>
          <w:sz w:val="30"/>
          <w:szCs w:val="30"/>
          <w:lang w:eastAsia="ru-RU"/>
        </w:rPr>
        <w:t>Почему плоскостопие бывает опасным?</w:t>
      </w:r>
    </w:p>
    <w:p w:rsidR="007D700C" w:rsidRPr="007D700C" w:rsidRDefault="007D700C" w:rsidP="007D700C">
      <w:pPr>
        <w:shd w:val="clear" w:color="auto" w:fill="FFFFFF"/>
        <w:spacing w:after="0"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Главная опасность плоскостопия кроется в быстрой изнашиваемости опорно-</w:t>
      </w:r>
      <w:r w:rsidRPr="007D700C">
        <w:rPr>
          <w:rFonts w:ascii="Verdana" w:eastAsia="Times New Roman" w:hAnsi="Verdana" w:cs="Times New Roman"/>
          <w:noProof/>
          <w:color w:val="333333"/>
          <w:sz w:val="23"/>
          <w:szCs w:val="23"/>
          <w:lang w:eastAsia="ru-RU"/>
        </w:rPr>
        <w:drawing>
          <wp:inline distT="0" distB="0" distL="0" distR="0" wp14:anchorId="38157D21" wp14:editId="06B67298">
            <wp:extent cx="2152650" cy="1809750"/>
            <wp:effectExtent l="0" t="0" r="0" b="0"/>
            <wp:docPr id="1" name="Рисунок 1" descr="ploskostopie-u-det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skostopie-u-dete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809750"/>
                    </a:xfrm>
                    <a:prstGeom prst="rect">
                      <a:avLst/>
                    </a:prstGeom>
                    <a:noFill/>
                    <a:ln>
                      <a:noFill/>
                    </a:ln>
                  </pic:spPr>
                </pic:pic>
              </a:graphicData>
            </a:graphic>
          </wp:inline>
        </w:drawing>
      </w:r>
      <w:r w:rsidRPr="007D700C">
        <w:rPr>
          <w:rFonts w:ascii="Verdana" w:eastAsia="Times New Roman" w:hAnsi="Verdana" w:cs="Times New Roman"/>
          <w:color w:val="333333"/>
          <w:sz w:val="23"/>
          <w:szCs w:val="23"/>
          <w:lang w:eastAsia="ru-RU"/>
        </w:rPr>
        <w:t>двигательного аппарата ребёнка. Если при развитии данной патологии не предпринять никаких мер, то в скором времени у дошкольника могут возникнуть серьёзные </w:t>
      </w:r>
      <w:hyperlink r:id="rId5" w:tgtFrame="_blank" w:tooltip="ФОРМИРОВАНИЕ ПРАВИЛЬНОЙ ОСАНКИ У ДЕТЕЙ" w:history="1">
        <w:r w:rsidRPr="007D700C">
          <w:rPr>
            <w:rFonts w:ascii="Verdana" w:eastAsia="Times New Roman" w:hAnsi="Verdana" w:cs="Times New Roman"/>
            <w:color w:val="0000FF"/>
            <w:sz w:val="23"/>
            <w:szCs w:val="23"/>
            <w:bdr w:val="none" w:sz="0" w:space="0" w:color="auto" w:frame="1"/>
            <w:lang w:eastAsia="ru-RU"/>
          </w:rPr>
          <w:t>проблемы с позвоночником</w:t>
        </w:r>
      </w:hyperlink>
      <w:r w:rsidRPr="007D700C">
        <w:rPr>
          <w:rFonts w:ascii="Verdana" w:eastAsia="Times New Roman" w:hAnsi="Verdana" w:cs="Times New Roman"/>
          <w:color w:val="333333"/>
          <w:sz w:val="23"/>
          <w:szCs w:val="23"/>
          <w:lang w:eastAsia="ru-RU"/>
        </w:rPr>
        <w:t> (сколиоз). Во взрослом возрасте последствиями детского плоскостопия становятся варикозное расширение вен, артриты, остеохондрозы, радикулиты и прочие тяжёлые болезни.</w:t>
      </w:r>
    </w:p>
    <w:p w:rsidR="007D700C" w:rsidRPr="007D700C" w:rsidRDefault="007D700C" w:rsidP="007D700C">
      <w:pPr>
        <w:shd w:val="clear" w:color="auto" w:fill="FFFFFF"/>
        <w:spacing w:after="384"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Плоскостопие поддаётся лечению, но только в раннем возрасте, когда детская стопа ещё не окончила своё формирование (до 5 лет). После начала лечения шансы прекратить развитие патологии существенно возрастают. Если ваш ребёнок быстро устаёт от ходьбы, жалуется на сильные боли в ногах – обязательно сходите с ним на приём к ортопеду.</w:t>
      </w:r>
    </w:p>
    <w:p w:rsidR="007D700C" w:rsidRPr="007D700C" w:rsidRDefault="007D700C" w:rsidP="007D700C">
      <w:pPr>
        <w:shd w:val="clear" w:color="auto" w:fill="FFFFFF"/>
        <w:spacing w:after="216" w:line="240" w:lineRule="auto"/>
        <w:textAlignment w:val="baseline"/>
        <w:outlineLvl w:val="2"/>
        <w:rPr>
          <w:rFonts w:ascii="Arial" w:eastAsia="Times New Roman" w:hAnsi="Arial" w:cs="Arial"/>
          <w:b/>
          <w:bCs/>
          <w:color w:val="333333"/>
          <w:sz w:val="30"/>
          <w:szCs w:val="30"/>
          <w:lang w:eastAsia="ru-RU"/>
        </w:rPr>
      </w:pPr>
      <w:r w:rsidRPr="007D700C">
        <w:rPr>
          <w:rFonts w:ascii="Arial" w:eastAsia="Times New Roman" w:hAnsi="Arial" w:cs="Arial"/>
          <w:b/>
          <w:bCs/>
          <w:color w:val="333333"/>
          <w:sz w:val="30"/>
          <w:szCs w:val="30"/>
          <w:lang w:eastAsia="ru-RU"/>
        </w:rPr>
        <w:t>Какие факторы обуславливают развитие плоскостопия у дошкольника</w:t>
      </w:r>
    </w:p>
    <w:p w:rsidR="007D700C" w:rsidRPr="007D700C" w:rsidRDefault="007D700C" w:rsidP="007D700C">
      <w:pPr>
        <w:shd w:val="clear" w:color="auto" w:fill="FFFFFF"/>
        <w:spacing w:after="0"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Спровоцировать плоскостопие у дошкольника могут несколько факторов. В частности, причиной данной патологии часто становится врождённая косолапость, травмы стопы, рахит, некачественная (маленькая или слишком большая) обувь, </w:t>
      </w:r>
      <w:hyperlink r:id="rId6" w:tgtFrame="_blank" w:tooltip="КАК БЫСТРО ПОХУДЕТЬ РЕБЕНКУ" w:history="1">
        <w:r w:rsidRPr="007D700C">
          <w:rPr>
            <w:rFonts w:ascii="Verdana" w:eastAsia="Times New Roman" w:hAnsi="Verdana" w:cs="Times New Roman"/>
            <w:color w:val="0000FF"/>
            <w:sz w:val="23"/>
            <w:szCs w:val="23"/>
            <w:bdr w:val="none" w:sz="0" w:space="0" w:color="auto" w:frame="1"/>
            <w:lang w:eastAsia="ru-RU"/>
          </w:rPr>
          <w:t>лишний вес</w:t>
        </w:r>
      </w:hyperlink>
      <w:r w:rsidRPr="007D700C">
        <w:rPr>
          <w:rFonts w:ascii="Verdana" w:eastAsia="Times New Roman" w:hAnsi="Verdana" w:cs="Times New Roman"/>
          <w:color w:val="333333"/>
          <w:sz w:val="23"/>
          <w:szCs w:val="23"/>
          <w:lang w:eastAsia="ru-RU"/>
        </w:rPr>
        <w:t>, перенесённые инфекционные болезни (протекавшие с сильными осложнениями). На основании изложенных факторов можно подытожить, что плоскостопие может развиться и у здоровых детей, причём вина во многих случаях лежит на родителях. Около 80 % случаев детского плоскостопия спровоцированы избыточным весом ребёнка или ношением некачественной обуви.</w:t>
      </w:r>
    </w:p>
    <w:p w:rsidR="007D700C" w:rsidRPr="007D700C" w:rsidRDefault="007D700C" w:rsidP="007D700C">
      <w:pPr>
        <w:shd w:val="clear" w:color="auto" w:fill="FFFFFF"/>
        <w:spacing w:after="384"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 xml:space="preserve">Зачастую плоскостопие развивается на фоне целого комплекса неправильных действий. Родители покупают ребёнку дошкольнику обувь </w:t>
      </w:r>
      <w:r w:rsidRPr="007D700C">
        <w:rPr>
          <w:rFonts w:ascii="Verdana" w:eastAsia="Times New Roman" w:hAnsi="Verdana" w:cs="Times New Roman"/>
          <w:color w:val="333333"/>
          <w:sz w:val="23"/>
          <w:szCs w:val="23"/>
          <w:lang w:eastAsia="ru-RU"/>
        </w:rPr>
        <w:lastRenderedPageBreak/>
        <w:t>низкого качества (не соответствующую размеру детской стопы), закармливают жирной пищей (в результате чего появляется избыточный вес и на его фоне у дошкольника развивается плоскостопие). Чтобы не допустить развития плоскостопия у дошкольников, родители должны тщательно подбирать обувь. Она должна иметь жёсткий задник, каблучок не большого размера (не более 0.5 см и стельку с супинатором). Медики не рекомендуют родителям надевать на ножки ребёнка ношенную обувь (доставшуюся от старших братьев или сестёр). Она будет болтаться на ноге, что может привести к возникновению плоскостопия.</w:t>
      </w:r>
    </w:p>
    <w:p w:rsidR="007D700C" w:rsidRPr="007D700C" w:rsidRDefault="007D700C" w:rsidP="007D700C">
      <w:pPr>
        <w:shd w:val="clear" w:color="auto" w:fill="FFFFFF"/>
        <w:spacing w:after="384"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noProof/>
          <w:color w:val="333333"/>
          <w:sz w:val="23"/>
          <w:szCs w:val="23"/>
          <w:lang w:eastAsia="ru-RU"/>
        </w:rPr>
        <w:drawing>
          <wp:inline distT="0" distB="0" distL="0" distR="0" wp14:anchorId="2B6E2E3C" wp14:editId="6115FBAE">
            <wp:extent cx="3810000" cy="1762125"/>
            <wp:effectExtent l="0" t="0" r="0" b="9525"/>
            <wp:docPr id="2" name="Рисунок 2" descr="ploskostopie-u-det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skostopie-u-dete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62125"/>
                    </a:xfrm>
                    <a:prstGeom prst="rect">
                      <a:avLst/>
                    </a:prstGeom>
                    <a:noFill/>
                    <a:ln>
                      <a:noFill/>
                    </a:ln>
                  </pic:spPr>
                </pic:pic>
              </a:graphicData>
            </a:graphic>
          </wp:inline>
        </w:drawing>
      </w:r>
    </w:p>
    <w:p w:rsidR="007D700C" w:rsidRPr="007D700C" w:rsidRDefault="007D700C" w:rsidP="007D700C">
      <w:pPr>
        <w:shd w:val="clear" w:color="auto" w:fill="FFFFFF"/>
        <w:spacing w:after="216" w:line="240" w:lineRule="auto"/>
        <w:textAlignment w:val="baseline"/>
        <w:outlineLvl w:val="2"/>
        <w:rPr>
          <w:rFonts w:ascii="Arial" w:eastAsia="Times New Roman" w:hAnsi="Arial" w:cs="Arial"/>
          <w:b/>
          <w:bCs/>
          <w:color w:val="333333"/>
          <w:sz w:val="30"/>
          <w:szCs w:val="30"/>
          <w:lang w:eastAsia="ru-RU"/>
        </w:rPr>
      </w:pPr>
      <w:r w:rsidRPr="007D700C">
        <w:rPr>
          <w:rFonts w:ascii="Arial" w:eastAsia="Times New Roman" w:hAnsi="Arial" w:cs="Arial"/>
          <w:b/>
          <w:bCs/>
          <w:color w:val="333333"/>
          <w:sz w:val="30"/>
          <w:szCs w:val="30"/>
          <w:lang w:eastAsia="ru-RU"/>
        </w:rPr>
        <w:t>Каковы симптомы плоскостопия у дошкольников</w:t>
      </w:r>
    </w:p>
    <w:p w:rsidR="007D700C" w:rsidRPr="007D700C" w:rsidRDefault="007D700C" w:rsidP="007D700C">
      <w:pPr>
        <w:shd w:val="clear" w:color="auto" w:fill="FFFFFF"/>
        <w:spacing w:after="384"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 xml:space="preserve">Диагностировать плоскостопие у дошкольников можно только путём рентгенологического исследования, исследовав стопу в подошвенной и боковой проекции, а также её состояние при осуществлении сильной нагрузки. При плоскостопии передняя часть стопы подвергается деформациям, отклоняясь немного в сторону. Средняя часть стопы прогибается в сторону подошвы, пятка при этом находится в </w:t>
      </w:r>
      <w:proofErr w:type="spellStart"/>
      <w:r w:rsidRPr="007D700C">
        <w:rPr>
          <w:rFonts w:ascii="Verdana" w:eastAsia="Times New Roman" w:hAnsi="Verdana" w:cs="Times New Roman"/>
          <w:color w:val="333333"/>
          <w:sz w:val="23"/>
          <w:szCs w:val="23"/>
          <w:lang w:eastAsia="ru-RU"/>
        </w:rPr>
        <w:t>эквинусном</w:t>
      </w:r>
      <w:proofErr w:type="spellEnd"/>
      <w:r w:rsidRPr="007D700C">
        <w:rPr>
          <w:rFonts w:ascii="Verdana" w:eastAsia="Times New Roman" w:hAnsi="Verdana" w:cs="Times New Roman"/>
          <w:color w:val="333333"/>
          <w:sz w:val="23"/>
          <w:szCs w:val="23"/>
          <w:lang w:eastAsia="ru-RU"/>
        </w:rPr>
        <w:t xml:space="preserve"> положении. Продольный свод стопы не просматривается, пяточное сухожилие сильно укорочено. Ладьевидная кость смещена в сторону тыльной поверхности таранной кости.</w:t>
      </w:r>
    </w:p>
    <w:p w:rsidR="007D700C" w:rsidRPr="007D700C" w:rsidRDefault="007D700C" w:rsidP="007D700C">
      <w:pPr>
        <w:shd w:val="clear" w:color="auto" w:fill="FFFFFF"/>
        <w:spacing w:after="216" w:line="240" w:lineRule="auto"/>
        <w:textAlignment w:val="baseline"/>
        <w:outlineLvl w:val="2"/>
        <w:rPr>
          <w:rFonts w:ascii="Arial" w:eastAsia="Times New Roman" w:hAnsi="Arial" w:cs="Arial"/>
          <w:b/>
          <w:bCs/>
          <w:color w:val="333333"/>
          <w:sz w:val="30"/>
          <w:szCs w:val="30"/>
          <w:lang w:eastAsia="ru-RU"/>
        </w:rPr>
      </w:pPr>
      <w:r w:rsidRPr="007D700C">
        <w:rPr>
          <w:rFonts w:ascii="Arial" w:eastAsia="Times New Roman" w:hAnsi="Arial" w:cs="Arial"/>
          <w:b/>
          <w:bCs/>
          <w:color w:val="333333"/>
          <w:sz w:val="30"/>
          <w:szCs w:val="30"/>
          <w:lang w:eastAsia="ru-RU"/>
        </w:rPr>
        <w:t>Как лечить плоскостопие у детей дошкольного возраста</w:t>
      </w:r>
    </w:p>
    <w:p w:rsidR="007D700C" w:rsidRPr="007D700C" w:rsidRDefault="007D700C" w:rsidP="007D700C">
      <w:pPr>
        <w:shd w:val="clear" w:color="auto" w:fill="FFFFFF"/>
        <w:spacing w:after="0"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lastRenderedPageBreak/>
        <w:t>Начинать лечение плоскостопия у ребёнка-дошкольника необходимо сразу </w:t>
      </w:r>
      <w:r w:rsidRPr="007D700C">
        <w:rPr>
          <w:rFonts w:ascii="Verdana" w:eastAsia="Times New Roman" w:hAnsi="Verdana" w:cs="Times New Roman"/>
          <w:noProof/>
          <w:color w:val="333333"/>
          <w:sz w:val="23"/>
          <w:szCs w:val="23"/>
          <w:lang w:eastAsia="ru-RU"/>
        </w:rPr>
        <w:drawing>
          <wp:inline distT="0" distB="0" distL="0" distR="0" wp14:anchorId="3CF08612" wp14:editId="580FF2C4">
            <wp:extent cx="2124075" cy="2466975"/>
            <wp:effectExtent l="0" t="0" r="9525" b="9525"/>
            <wp:docPr id="3" name="Рисунок 3" descr="ploskostopie-u-det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skostopie-u-dete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466975"/>
                    </a:xfrm>
                    <a:prstGeom prst="rect">
                      <a:avLst/>
                    </a:prstGeom>
                    <a:noFill/>
                    <a:ln>
                      <a:noFill/>
                    </a:ln>
                  </pic:spPr>
                </pic:pic>
              </a:graphicData>
            </a:graphic>
          </wp:inline>
        </w:drawing>
      </w:r>
      <w:r w:rsidRPr="007D700C">
        <w:rPr>
          <w:rFonts w:ascii="Verdana" w:eastAsia="Times New Roman" w:hAnsi="Verdana" w:cs="Times New Roman"/>
          <w:color w:val="333333"/>
          <w:sz w:val="23"/>
          <w:szCs w:val="23"/>
          <w:lang w:eastAsia="ru-RU"/>
        </w:rPr>
        <w:t>после установления диагноза. Деткам до года с врождённым плоскостопием врачи рекомендуют проводить массажные процедуры, направленные на коррекцию положения таранной кости. В коррекционные процедуры входит подошвенное сгибание,</w:t>
      </w:r>
      <w:r w:rsidRPr="007D700C">
        <w:rPr>
          <w:rFonts w:ascii="Verdana" w:eastAsia="Times New Roman" w:hAnsi="Verdana" w:cs="Times New Roman"/>
          <w:b/>
          <w:bCs/>
          <w:color w:val="333333"/>
          <w:sz w:val="23"/>
          <w:szCs w:val="23"/>
          <w:bdr w:val="none" w:sz="0" w:space="0" w:color="auto" w:frame="1"/>
          <w:lang w:eastAsia="ru-RU"/>
        </w:rPr>
        <w:t> ношение супинаторов</w:t>
      </w:r>
      <w:r w:rsidRPr="007D700C">
        <w:rPr>
          <w:rFonts w:ascii="Verdana" w:eastAsia="Times New Roman" w:hAnsi="Verdana" w:cs="Times New Roman"/>
          <w:color w:val="333333"/>
          <w:sz w:val="23"/>
          <w:szCs w:val="23"/>
          <w:lang w:eastAsia="ru-RU"/>
        </w:rPr>
        <w:t>. После выполненной коррекции врач обязательно накладывает ребёнку циркулярную гипсовую повязку (её нужно менять каждую неделю до полного исправления положения стопы). При лечении детского плоскостопия ношение такой повязки требуется на протяжении полугода, после чего ребёнку назначают постоянное ношение ортопедической обуви.</w:t>
      </w:r>
    </w:p>
    <w:p w:rsidR="007D700C" w:rsidRPr="007D700C" w:rsidRDefault="007D700C" w:rsidP="007D700C">
      <w:pPr>
        <w:shd w:val="clear" w:color="auto" w:fill="FFFFFF"/>
        <w:spacing w:after="0"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Неоперативное лечение деток-дошкольников с плоскостопием предполагает выполнение процедур </w:t>
      </w:r>
      <w:r w:rsidRPr="007D700C">
        <w:rPr>
          <w:rFonts w:ascii="Verdana" w:eastAsia="Times New Roman" w:hAnsi="Verdana" w:cs="Times New Roman"/>
          <w:b/>
          <w:bCs/>
          <w:color w:val="333333"/>
          <w:sz w:val="23"/>
          <w:szCs w:val="23"/>
          <w:bdr w:val="none" w:sz="0" w:space="0" w:color="auto" w:frame="1"/>
          <w:lang w:eastAsia="ru-RU"/>
        </w:rPr>
        <w:t>массажа спины, массаж стопы, активные и пассивные коррекционные упражнения</w:t>
      </w:r>
      <w:r w:rsidRPr="007D700C">
        <w:rPr>
          <w:rFonts w:ascii="Verdana" w:eastAsia="Times New Roman" w:hAnsi="Verdana" w:cs="Times New Roman"/>
          <w:color w:val="333333"/>
          <w:sz w:val="23"/>
          <w:szCs w:val="23"/>
          <w:lang w:eastAsia="ru-RU"/>
        </w:rPr>
        <w:t> (направленные на правильное формирование свода стопы), </w:t>
      </w:r>
      <w:r w:rsidRPr="007D700C">
        <w:rPr>
          <w:rFonts w:ascii="Verdana" w:eastAsia="Times New Roman" w:hAnsi="Verdana" w:cs="Times New Roman"/>
          <w:b/>
          <w:bCs/>
          <w:color w:val="333333"/>
          <w:sz w:val="23"/>
          <w:szCs w:val="23"/>
          <w:bdr w:val="none" w:sz="0" w:space="0" w:color="auto" w:frame="1"/>
          <w:lang w:eastAsia="ru-RU"/>
        </w:rPr>
        <w:t>регулярные занятия плаванием, инъекции витаминов группы В и АТФ, витаминов Д3 и кальция</w:t>
      </w:r>
      <w:r w:rsidRPr="007D700C">
        <w:rPr>
          <w:rFonts w:ascii="Verdana" w:eastAsia="Times New Roman" w:hAnsi="Verdana" w:cs="Times New Roman"/>
          <w:color w:val="333333"/>
          <w:sz w:val="23"/>
          <w:szCs w:val="23"/>
          <w:lang w:eastAsia="ru-RU"/>
        </w:rPr>
        <w:t>. Однако, используя неоперативные методики борьбы с плоскостопием, полностью устранить данную патологию удаётся не всегда.</w:t>
      </w:r>
    </w:p>
    <w:p w:rsidR="007D700C" w:rsidRPr="007D700C" w:rsidRDefault="007D700C" w:rsidP="007D700C">
      <w:pPr>
        <w:shd w:val="clear" w:color="auto" w:fill="FFFFFF"/>
        <w:spacing w:after="384"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Оперативное вмешательство при плоскостопии у детей проводиться после года. Объём операции будет зависеть от того, насколько тяжёлыми являются деформации стопы у маленького пациента, а также – от эффективности проведённого перед операцией неоперативного лечения. В ходе оперативного вмешательства врачи удлиняют сухожилия малоберцовой мышцы, проводят мобилизацию таранной кости (приводя её в горизонтальное положение). Также проводится укорачивание сухожилия большеберцовой кости. Сразу после операции проводят фиксацию стопы ребёнка при помощи мобильной гипсовой повязки.</w:t>
      </w:r>
    </w:p>
    <w:p w:rsidR="007D700C" w:rsidRPr="007D700C" w:rsidRDefault="007D700C" w:rsidP="007D700C">
      <w:pPr>
        <w:shd w:val="clear" w:color="auto" w:fill="FFFFFF"/>
        <w:spacing w:after="384" w:line="408" w:lineRule="atLeast"/>
        <w:textAlignment w:val="baseline"/>
        <w:rPr>
          <w:rFonts w:ascii="Verdana" w:eastAsia="Times New Roman" w:hAnsi="Verdana" w:cs="Times New Roman"/>
          <w:color w:val="333333"/>
          <w:sz w:val="23"/>
          <w:szCs w:val="23"/>
          <w:lang w:eastAsia="ru-RU"/>
        </w:rPr>
      </w:pPr>
      <w:bookmarkStart w:id="0" w:name="_GoBack"/>
      <w:r w:rsidRPr="007D700C">
        <w:rPr>
          <w:rFonts w:ascii="Verdana" w:eastAsia="Times New Roman" w:hAnsi="Verdana" w:cs="Times New Roman"/>
          <w:noProof/>
          <w:color w:val="333333"/>
          <w:sz w:val="23"/>
          <w:szCs w:val="23"/>
          <w:lang w:eastAsia="ru-RU"/>
        </w:rPr>
        <w:lastRenderedPageBreak/>
        <w:drawing>
          <wp:inline distT="0" distB="0" distL="0" distR="0" wp14:anchorId="725424F2" wp14:editId="346359D2">
            <wp:extent cx="5715000" cy="4286250"/>
            <wp:effectExtent l="0" t="0" r="0" b="0"/>
            <wp:docPr id="4" name="Рисунок 4" descr="ploskostopie-u-det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oskostopie-u-dete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bookmarkEnd w:id="0"/>
    </w:p>
    <w:p w:rsidR="007D700C" w:rsidRPr="007D700C" w:rsidRDefault="007D700C" w:rsidP="007D700C">
      <w:pPr>
        <w:shd w:val="clear" w:color="auto" w:fill="FFFFFF"/>
        <w:spacing w:after="384" w:line="408" w:lineRule="atLeast"/>
        <w:textAlignment w:val="baseline"/>
        <w:rPr>
          <w:rFonts w:ascii="Verdana" w:eastAsia="Times New Roman" w:hAnsi="Verdana" w:cs="Times New Roman"/>
          <w:color w:val="333333"/>
          <w:sz w:val="23"/>
          <w:szCs w:val="23"/>
          <w:lang w:eastAsia="ru-RU"/>
        </w:rPr>
      </w:pPr>
      <w:r w:rsidRPr="007D700C">
        <w:rPr>
          <w:rFonts w:ascii="Verdana" w:eastAsia="Times New Roman" w:hAnsi="Verdana" w:cs="Times New Roman"/>
          <w:color w:val="333333"/>
          <w:sz w:val="23"/>
          <w:szCs w:val="23"/>
          <w:lang w:eastAsia="ru-RU"/>
        </w:rPr>
        <w:t> </w:t>
      </w:r>
    </w:p>
    <w:p w:rsidR="008B4360" w:rsidRDefault="007D700C"/>
    <w:sectPr w:rsidR="008B4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03"/>
    <w:rsid w:val="00170307"/>
    <w:rsid w:val="00386903"/>
    <w:rsid w:val="005F377B"/>
    <w:rsid w:val="0064393E"/>
    <w:rsid w:val="007D700C"/>
    <w:rsid w:val="0094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5450D-1855-440C-B2F5-BAAE3029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zvitiedetei.info/zdorove-rebenka/kak-bystro-poxudet-rebenku.html" TargetMode="External"/><Relationship Id="rId11" Type="http://schemas.openxmlformats.org/officeDocument/2006/relationships/theme" Target="theme/theme1.xml"/><Relationship Id="rId5" Type="http://schemas.openxmlformats.org/officeDocument/2006/relationships/hyperlink" Target="http://razvitiedetei.info/zdorove-rebenka/formirovanie-pravilnoj-osanki-u-detej.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 Детский Сад</dc:creator>
  <cp:keywords/>
  <dc:description/>
  <cp:lastModifiedBy>ТЕРЕМОК Детский Сад</cp:lastModifiedBy>
  <cp:revision>3</cp:revision>
  <dcterms:created xsi:type="dcterms:W3CDTF">2016-10-05T09:44:00Z</dcterms:created>
  <dcterms:modified xsi:type="dcterms:W3CDTF">2016-10-05T09:45:00Z</dcterms:modified>
</cp:coreProperties>
</file>