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8" w:rsidRPr="006440EF" w:rsidRDefault="00B10DE8" w:rsidP="00BB6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85359" w:rsidRDefault="00285359" w:rsidP="00285359">
      <w:pPr>
        <w:spacing w:afterLines="20" w:after="48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 xml:space="preserve">Логоритмика </w:t>
      </w:r>
    </w:p>
    <w:p w:rsidR="008C394D" w:rsidRPr="00285359" w:rsidRDefault="00285359" w:rsidP="00285359">
      <w:pPr>
        <w:spacing w:afterLines="20" w:after="48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3 </w:t>
      </w:r>
      <w:r w:rsidRPr="000842E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</w:t>
      </w:r>
    </w:p>
    <w:p w:rsidR="00285359" w:rsidRPr="008C394D" w:rsidRDefault="00285359" w:rsidP="000038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984806" w:themeColor="accent6" w:themeShade="80"/>
          <w:lang w:eastAsia="ru-RU"/>
        </w:rPr>
      </w:pPr>
    </w:p>
    <w:p w:rsidR="008C394D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</w:t>
      </w:r>
      <w:r w:rsidR="00285359">
        <w:rPr>
          <w:rStyle w:val="c0"/>
          <w:b/>
          <w:bCs/>
          <w:color w:val="000000"/>
          <w:sz w:val="28"/>
          <w:szCs w:val="28"/>
        </w:rPr>
        <w:t xml:space="preserve">онспект занятия по логоритмике в </w:t>
      </w:r>
      <w:r w:rsidR="00D85969">
        <w:rPr>
          <w:rStyle w:val="c0"/>
          <w:b/>
          <w:bCs/>
          <w:color w:val="000000"/>
          <w:sz w:val="28"/>
          <w:szCs w:val="28"/>
        </w:rPr>
        <w:t>младшей группе</w:t>
      </w:r>
      <w:r>
        <w:rPr>
          <w:rStyle w:val="c0"/>
          <w:b/>
          <w:bCs/>
          <w:color w:val="000000"/>
          <w:sz w:val="28"/>
          <w:szCs w:val="28"/>
        </w:rPr>
        <w:t>.  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                                     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 w:rsidRPr="000038A5">
        <w:rPr>
          <w:rStyle w:val="c0"/>
          <w:b/>
          <w:color w:val="000000"/>
          <w:sz w:val="28"/>
          <w:szCs w:val="28"/>
        </w:rPr>
        <w:t>Тема:</w:t>
      </w:r>
      <w:r>
        <w:rPr>
          <w:rStyle w:val="c0"/>
          <w:color w:val="000000"/>
          <w:sz w:val="28"/>
          <w:szCs w:val="28"/>
        </w:rPr>
        <w:t xml:space="preserve"> «Весёлые котятки».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 w:rsidRPr="000038A5">
        <w:rPr>
          <w:rStyle w:val="c0"/>
          <w:b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Развивать ритмические способности у детей.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 w:rsidRPr="000038A5">
        <w:rPr>
          <w:rStyle w:val="c0"/>
          <w:b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 1.Развитие общей и мелкой моторики.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2.Формирование правильного дыхания.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3.Развитие артикуляционной  моторики.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4.Развитие творческих способностей детей.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bookmarkStart w:id="0" w:name="id.gjdgxs"/>
      <w:bookmarkEnd w:id="0"/>
      <w:r>
        <w:rPr>
          <w:rStyle w:val="c0"/>
          <w:color w:val="000000"/>
          <w:sz w:val="28"/>
          <w:szCs w:val="28"/>
        </w:rPr>
        <w:t>.    </w:t>
      </w:r>
    </w:p>
    <w:p w:rsidR="000038A5" w:rsidRPr="000038A5" w:rsidRDefault="000038A5" w:rsidP="000038A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38A5">
        <w:rPr>
          <w:rStyle w:val="c0"/>
          <w:b/>
          <w:color w:val="000000"/>
          <w:sz w:val="28"/>
          <w:szCs w:val="28"/>
        </w:rPr>
        <w:t xml:space="preserve">         Ход занятия:  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Педагог:          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У кого усатая  морда</w:t>
      </w:r>
      <w:r w:rsidR="00C97D8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полосатая,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Спинка, словно мостик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За мосточком</w:t>
      </w:r>
      <w:r w:rsidR="00C97D8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хвостик?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Style w:val="c0"/>
          <w:color w:val="000000"/>
          <w:sz w:val="28"/>
          <w:szCs w:val="28"/>
        </w:rPr>
        <w:t> </w:t>
      </w:r>
      <w:r w:rsidRPr="000038A5">
        <w:rPr>
          <w:rStyle w:val="c0"/>
          <w:i/>
          <w:color w:val="000000"/>
          <w:sz w:val="28"/>
          <w:szCs w:val="28"/>
        </w:rPr>
        <w:t>(Кошка)</w:t>
      </w:r>
    </w:p>
    <w:p w:rsidR="000038A5" w:rsidRP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Мы сегодня не ребята,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А весёлые котята.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   Будем, как котята, жить: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Спать, мурлыкать и шалить.</w:t>
      </w:r>
    </w:p>
    <w:p w:rsidR="000038A5" w:rsidRP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color w:val="000000"/>
          <w:sz w:val="28"/>
          <w:szCs w:val="28"/>
        </w:rPr>
      </w:pPr>
    </w:p>
    <w:p w:rsidR="000038A5" w:rsidRP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b/>
          <w:i/>
          <w:color w:val="000000"/>
          <w:sz w:val="22"/>
          <w:szCs w:val="22"/>
        </w:rPr>
      </w:pPr>
      <w:r w:rsidRPr="000038A5">
        <w:rPr>
          <w:rStyle w:val="c0"/>
          <w:b/>
          <w:i/>
          <w:color w:val="000000"/>
          <w:sz w:val="28"/>
          <w:szCs w:val="28"/>
        </w:rPr>
        <w:t>1.Диалогические упражнения.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ложатся на ковёр и под текст потягиваются.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 Педагог: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038A5" w:rsidTr="000038A5">
        <w:tc>
          <w:tcPr>
            <w:tcW w:w="5341" w:type="dxa"/>
          </w:tcPr>
          <w:p w:rsidR="000038A5" w:rsidRPr="000038A5" w:rsidRDefault="000038A5" w:rsidP="000038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Вот  проснулись, потянулись,</w:t>
            </w:r>
          </w:p>
        </w:tc>
        <w:tc>
          <w:tcPr>
            <w:tcW w:w="5341" w:type="dxa"/>
          </w:tcPr>
          <w:p w:rsidR="000038A5" w:rsidRPr="000038A5" w:rsidRDefault="000038A5" w:rsidP="000038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Дети переворачиваются с боку на бок</w:t>
            </w:r>
          </w:p>
        </w:tc>
      </w:tr>
      <w:tr w:rsidR="000038A5" w:rsidTr="000038A5">
        <w:tc>
          <w:tcPr>
            <w:tcW w:w="5341" w:type="dxa"/>
          </w:tcPr>
          <w:p w:rsidR="000038A5" w:rsidRDefault="000038A5" w:rsidP="000038A5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  С боку на бок повернулись</w:t>
            </w:r>
          </w:p>
        </w:tc>
        <w:tc>
          <w:tcPr>
            <w:tcW w:w="5341" w:type="dxa"/>
          </w:tcPr>
          <w:p w:rsidR="000038A5" w:rsidRPr="000038A5" w:rsidRDefault="000038A5" w:rsidP="000038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Потягушки, потягушки</w:t>
            </w:r>
          </w:p>
        </w:tc>
      </w:tr>
      <w:tr w:rsidR="000038A5" w:rsidTr="000038A5">
        <w:tc>
          <w:tcPr>
            <w:tcW w:w="5341" w:type="dxa"/>
          </w:tcPr>
          <w:p w:rsidR="000038A5" w:rsidRPr="000038A5" w:rsidRDefault="000038A5" w:rsidP="000038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  Где любимые игрушки?</w:t>
            </w:r>
          </w:p>
        </w:tc>
        <w:tc>
          <w:tcPr>
            <w:tcW w:w="5341" w:type="dxa"/>
          </w:tcPr>
          <w:p w:rsidR="000038A5" w:rsidRPr="000038A5" w:rsidRDefault="000038A5" w:rsidP="000038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садятся на пол по-турецки.        </w:t>
            </w:r>
          </w:p>
        </w:tc>
      </w:tr>
      <w:tr w:rsidR="000038A5" w:rsidTr="000038A5">
        <w:tc>
          <w:tcPr>
            <w:tcW w:w="5341" w:type="dxa"/>
          </w:tcPr>
          <w:p w:rsidR="000038A5" w:rsidRPr="000038A5" w:rsidRDefault="000038A5" w:rsidP="000038A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    Ты к нам мячик поскачи</w:t>
            </w:r>
          </w:p>
          <w:p w:rsidR="000038A5" w:rsidRPr="000038A5" w:rsidRDefault="000038A5" w:rsidP="000038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  И котяток разбуди.</w:t>
            </w:r>
          </w:p>
        </w:tc>
        <w:tc>
          <w:tcPr>
            <w:tcW w:w="5341" w:type="dxa"/>
          </w:tcPr>
          <w:p w:rsidR="000038A5" w:rsidRDefault="000038A5" w:rsidP="000038A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Педагог показывает мячик:</w:t>
            </w:r>
          </w:p>
          <w:p w:rsidR="000038A5" w:rsidRDefault="000038A5" w:rsidP="000038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038A5" w:rsidRPr="008C394D" w:rsidRDefault="000038A5" w:rsidP="008C394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2.Пальчиковая игра «Мячик»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color w:val="000000"/>
          <w:sz w:val="28"/>
          <w:szCs w:val="28"/>
        </w:rPr>
      </w:pPr>
    </w:p>
    <w:tbl>
      <w:tblPr>
        <w:tblStyle w:val="a3"/>
        <w:tblW w:w="0" w:type="auto"/>
        <w:tblInd w:w="-56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0038A5" w:rsidTr="000038A5">
        <w:tc>
          <w:tcPr>
            <w:tcW w:w="5341" w:type="dxa"/>
          </w:tcPr>
          <w:p w:rsidR="000038A5" w:rsidRDefault="000038A5" w:rsidP="000038A5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Раз-два-три</w:t>
            </w:r>
          </w:p>
        </w:tc>
        <w:tc>
          <w:tcPr>
            <w:tcW w:w="5341" w:type="dxa"/>
          </w:tcPr>
          <w:p w:rsidR="000038A5" w:rsidRDefault="000038A5" w:rsidP="000038A5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три хлопка</w:t>
            </w:r>
          </w:p>
        </w:tc>
      </w:tr>
      <w:tr w:rsidR="000038A5" w:rsidTr="000038A5">
        <w:tc>
          <w:tcPr>
            <w:tcW w:w="5341" w:type="dxa"/>
          </w:tcPr>
          <w:p w:rsidR="000038A5" w:rsidRDefault="000038A5" w:rsidP="000038A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Беру я мяч</w:t>
            </w:r>
          </w:p>
          <w:p w:rsidR="000038A5" w:rsidRDefault="000038A5" w:rsidP="000038A5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</w:tcPr>
          <w:p w:rsidR="000038A5" w:rsidRDefault="000038A5" w:rsidP="00393F8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Соединяют большие и указательные пальцы рук, показывают мячик.</w:t>
            </w:r>
          </w:p>
        </w:tc>
      </w:tr>
      <w:tr w:rsidR="000038A5" w:rsidTr="000038A5">
        <w:tc>
          <w:tcPr>
            <w:tcW w:w="5341" w:type="dxa"/>
          </w:tcPr>
          <w:p w:rsidR="000038A5" w:rsidRDefault="00393F84" w:rsidP="000038A5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Раз-два-три</w:t>
            </w:r>
          </w:p>
        </w:tc>
        <w:tc>
          <w:tcPr>
            <w:tcW w:w="5341" w:type="dxa"/>
          </w:tcPr>
          <w:p w:rsidR="000038A5" w:rsidRDefault="00393F84" w:rsidP="000038A5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три хлопка</w:t>
            </w:r>
          </w:p>
        </w:tc>
      </w:tr>
      <w:tr w:rsidR="000038A5" w:rsidTr="000038A5">
        <w:tc>
          <w:tcPr>
            <w:tcW w:w="5341" w:type="dxa"/>
          </w:tcPr>
          <w:p w:rsidR="000038A5" w:rsidRDefault="00393F84" w:rsidP="000038A5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Он мчится вскачь</w:t>
            </w:r>
          </w:p>
        </w:tc>
        <w:tc>
          <w:tcPr>
            <w:tcW w:w="5341" w:type="dxa"/>
          </w:tcPr>
          <w:p w:rsidR="00393F84" w:rsidRDefault="00393F84" w:rsidP="00393F84">
            <w:pPr>
              <w:pStyle w:val="c1"/>
              <w:shd w:val="clear" w:color="auto" w:fill="FFFFFF"/>
              <w:spacing w:before="0" w:beforeAutospacing="0" w:after="0" w:afterAutospacing="0"/>
              <w:ind w:left="-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Руки согнуты в локтях, ладони вниз. Поочередно поднимать и опускать руки.</w:t>
            </w:r>
          </w:p>
          <w:p w:rsidR="000038A5" w:rsidRDefault="000038A5" w:rsidP="000038A5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38A5" w:rsidTr="000038A5">
        <w:tc>
          <w:tcPr>
            <w:tcW w:w="5341" w:type="dxa"/>
          </w:tcPr>
          <w:p w:rsidR="000038A5" w:rsidRDefault="00393F84" w:rsidP="000038A5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Раз-два-три</w:t>
            </w:r>
          </w:p>
        </w:tc>
        <w:tc>
          <w:tcPr>
            <w:tcW w:w="5341" w:type="dxa"/>
          </w:tcPr>
          <w:p w:rsidR="000038A5" w:rsidRDefault="00393F84" w:rsidP="000038A5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три хлопка</w:t>
            </w:r>
          </w:p>
        </w:tc>
      </w:tr>
      <w:tr w:rsidR="00393F84" w:rsidTr="000038A5">
        <w:tc>
          <w:tcPr>
            <w:tcW w:w="5341" w:type="dxa"/>
          </w:tcPr>
          <w:p w:rsidR="00393F84" w:rsidRDefault="00393F84" w:rsidP="00393F8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Бегу за ним,</w:t>
            </w:r>
          </w:p>
          <w:p w:rsidR="00393F84" w:rsidRDefault="00393F84" w:rsidP="000038A5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</w:tcPr>
          <w:p w:rsidR="00393F84" w:rsidRPr="00393F84" w:rsidRDefault="00393F84" w:rsidP="00393F84">
            <w:pPr>
              <w:pStyle w:val="c1"/>
              <w:shd w:val="clear" w:color="auto" w:fill="FFFFFF"/>
              <w:spacing w:before="0" w:beforeAutospacing="0" w:after="0" w:afterAutospacing="0"/>
              <w:ind w:left="-56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Руки согнуты в локтях, пальцы сжать в кулаки. Поочередно поднимать и опускать руки.</w:t>
            </w:r>
          </w:p>
        </w:tc>
      </w:tr>
      <w:tr w:rsidR="00393F84" w:rsidTr="000038A5">
        <w:tc>
          <w:tcPr>
            <w:tcW w:w="5341" w:type="dxa"/>
          </w:tcPr>
          <w:p w:rsidR="00393F84" w:rsidRPr="00393F84" w:rsidRDefault="00393F84" w:rsidP="00393F8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Красно-желтым-голубым</w:t>
            </w:r>
          </w:p>
        </w:tc>
        <w:tc>
          <w:tcPr>
            <w:tcW w:w="5341" w:type="dxa"/>
          </w:tcPr>
          <w:p w:rsidR="00393F84" w:rsidRDefault="00393F84" w:rsidP="00393F84">
            <w:pPr>
              <w:pStyle w:val="c1"/>
              <w:shd w:val="clear" w:color="auto" w:fill="FFFFFF"/>
              <w:spacing w:before="0" w:beforeAutospacing="0" w:after="0" w:afterAutospacing="0"/>
              <w:ind w:left="-56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0038A5" w:rsidRDefault="00393F84" w:rsidP="00393F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8C394D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</w:t>
      </w:r>
      <w:r w:rsidR="000038A5">
        <w:rPr>
          <w:rStyle w:val="c0"/>
          <w:color w:val="000000"/>
          <w:sz w:val="28"/>
          <w:szCs w:val="28"/>
        </w:rPr>
        <w:t>(В.Стеапанов)</w:t>
      </w:r>
    </w:p>
    <w:p w:rsidR="00393F84" w:rsidRDefault="00393F84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color w:val="000000"/>
          <w:sz w:val="28"/>
          <w:szCs w:val="28"/>
        </w:rPr>
      </w:pP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3.Подвижная игра «Веселый мячик»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встали в круг. Они по кругу передают мяч друг другу.</w:t>
      </w:r>
    </w:p>
    <w:p w:rsidR="00393F84" w:rsidRDefault="00393F84" w:rsidP="00393F84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Хором:</w:t>
      </w:r>
    </w:p>
    <w:p w:rsidR="000038A5" w:rsidRDefault="00393F84" w:rsidP="00393F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0038A5">
        <w:rPr>
          <w:rStyle w:val="c0"/>
          <w:color w:val="000000"/>
          <w:sz w:val="28"/>
          <w:szCs w:val="28"/>
        </w:rPr>
        <w:t> Ты катись веселый мяч,</w:t>
      </w:r>
    </w:p>
    <w:p w:rsidR="000038A5" w:rsidRDefault="00393F84" w:rsidP="00393F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0038A5">
        <w:rPr>
          <w:rStyle w:val="c0"/>
          <w:color w:val="000000"/>
          <w:sz w:val="28"/>
          <w:szCs w:val="28"/>
        </w:rPr>
        <w:t>Быстро-быстро по рукам,</w:t>
      </w:r>
    </w:p>
    <w:p w:rsidR="000038A5" w:rsidRDefault="00393F84" w:rsidP="00393F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0038A5">
        <w:rPr>
          <w:rStyle w:val="c0"/>
          <w:color w:val="000000"/>
          <w:sz w:val="28"/>
          <w:szCs w:val="28"/>
        </w:rPr>
        <w:t xml:space="preserve"> У кого веселый мячик,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Тот сейчас станцует нам.</w:t>
      </w:r>
    </w:p>
    <w:p w:rsidR="00393F84" w:rsidRDefault="00393F84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4.Дыхательное упражнение «Шарик» (</w:t>
      </w:r>
      <w:r w:rsidRPr="00393F84">
        <w:rPr>
          <w:rStyle w:val="c0"/>
          <w:i/>
          <w:color w:val="000000"/>
          <w:sz w:val="28"/>
          <w:szCs w:val="28"/>
        </w:rPr>
        <w:t>по Б.Толкачеву</w:t>
      </w:r>
      <w:r>
        <w:rPr>
          <w:rStyle w:val="c0"/>
          <w:color w:val="000000"/>
          <w:sz w:val="28"/>
          <w:szCs w:val="28"/>
        </w:rPr>
        <w:t>)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5970"/>
      </w:tblGrid>
      <w:tr w:rsidR="00393F84" w:rsidTr="00393F84">
        <w:trPr>
          <w:trHeight w:val="1500"/>
        </w:trPr>
        <w:tc>
          <w:tcPr>
            <w:tcW w:w="3840" w:type="dxa"/>
          </w:tcPr>
          <w:p w:rsidR="00393F84" w:rsidRDefault="00393F84" w:rsidP="00393F84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Надувала кошка шар,</w:t>
            </w:r>
          </w:p>
          <w:p w:rsidR="00393F84" w:rsidRDefault="00393F84" w:rsidP="00393F84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котенок ей мешал.</w:t>
            </w:r>
          </w:p>
          <w:p w:rsidR="00393F84" w:rsidRDefault="00393F84" w:rsidP="00393F84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Подошел и лапкой – топ!</w:t>
            </w:r>
          </w:p>
          <w:p w:rsidR="00393F84" w:rsidRDefault="00393F84" w:rsidP="00393F84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у кошки шарик – лоп!</w:t>
            </w:r>
          </w:p>
          <w:p w:rsidR="00393F84" w:rsidRDefault="00393F84" w:rsidP="00393F84">
            <w:pPr>
              <w:pStyle w:val="c1"/>
              <w:shd w:val="clear" w:color="auto" w:fill="FFFFFF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Ш-ш-ш-ш-ш -ш-ш-ш-ш</w:t>
            </w:r>
          </w:p>
        </w:tc>
        <w:tc>
          <w:tcPr>
            <w:tcW w:w="5970" w:type="dxa"/>
          </w:tcPr>
          <w:p w:rsidR="00393F84" w:rsidRPr="00393F84" w:rsidRDefault="00393F84" w:rsidP="00393F84">
            <w:pPr>
              <w:pStyle w:val="c1"/>
              <w:shd w:val="clear" w:color="auto" w:fill="FFFFFF"/>
              <w:spacing w:before="0" w:beforeAutospacing="0" w:after="0" w:afterAutospacing="0"/>
              <w:ind w:left="-56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кладу руки на живот и делают через нос вдох, стараясь не поднимать плечи. Животик должен стать круглым, как шар. После небольшой задержки происходит продолжительный выдох с произнесением звука «ш». Дети должны стараться, чтобы воздух выходил равномерно.</w:t>
            </w:r>
          </w:p>
        </w:tc>
      </w:tr>
    </w:tbl>
    <w:p w:rsidR="00393F84" w:rsidRDefault="00393F84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color w:val="000000"/>
          <w:sz w:val="28"/>
          <w:szCs w:val="28"/>
        </w:rPr>
      </w:pP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5.Логопедическая гимнастика</w:t>
      </w:r>
    </w:p>
    <w:p w:rsidR="00393F84" w:rsidRDefault="00393F84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Упражнение «Загони мяч в ворота» (для вырабатывания плавной, длительной, непрерывной воздушной струи, идущей посередине языка).</w:t>
      </w:r>
    </w:p>
    <w:p w:rsidR="00393F84" w:rsidRDefault="00393F84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color w:val="000000"/>
          <w:sz w:val="28"/>
          <w:szCs w:val="28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5475"/>
      </w:tblGrid>
      <w:tr w:rsidR="00393F84" w:rsidTr="00393F84">
        <w:trPr>
          <w:trHeight w:val="1425"/>
        </w:trPr>
        <w:tc>
          <w:tcPr>
            <w:tcW w:w="4275" w:type="dxa"/>
          </w:tcPr>
          <w:p w:rsidR="00393F84" w:rsidRDefault="00393F84" w:rsidP="00393F84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Наши котики устали</w:t>
            </w:r>
          </w:p>
          <w:p w:rsidR="00393F84" w:rsidRDefault="00393F84" w:rsidP="00393F84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Язычком все показали</w:t>
            </w:r>
          </w:p>
          <w:p w:rsidR="00393F84" w:rsidRDefault="00393F84" w:rsidP="00393F84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Как на улице гуляли</w:t>
            </w:r>
          </w:p>
          <w:p w:rsidR="00393F84" w:rsidRDefault="00393F84" w:rsidP="00393F84">
            <w:pPr>
              <w:pStyle w:val="c1"/>
              <w:shd w:val="clear" w:color="auto" w:fill="FFFFFF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Как в футбол они играли</w:t>
            </w:r>
          </w:p>
        </w:tc>
        <w:tc>
          <w:tcPr>
            <w:tcW w:w="5475" w:type="dxa"/>
          </w:tcPr>
          <w:p w:rsidR="00393F84" w:rsidRPr="00393F84" w:rsidRDefault="00393F84" w:rsidP="00393F8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Рот открыт. Губы в улыбке. Язык высунут. Боковые края лопатообразного языка подняты для выдыхания воздуха. Как бы произнося длительный звук «ф». Следим, чтобы не надували щеки (звук должен быть «ф», а не «х»!).</w:t>
            </w:r>
          </w:p>
        </w:tc>
      </w:tr>
    </w:tbl>
    <w:p w:rsidR="00393F84" w:rsidRDefault="00393F84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color w:val="000000"/>
          <w:sz w:val="28"/>
          <w:szCs w:val="28"/>
        </w:rPr>
      </w:pP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«С горки весело катались».</w:t>
      </w: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Упражнение «Горка» (</w:t>
      </w:r>
      <w:r w:rsidRPr="00393F84">
        <w:rPr>
          <w:rStyle w:val="c0"/>
          <w:i/>
          <w:color w:val="000000"/>
          <w:sz w:val="28"/>
          <w:szCs w:val="28"/>
        </w:rPr>
        <w:t>для вырабатывания подъема средней спинки языка, умения быстро менять положение языка</w:t>
      </w:r>
      <w:r>
        <w:rPr>
          <w:rStyle w:val="c0"/>
          <w:color w:val="000000"/>
          <w:sz w:val="28"/>
          <w:szCs w:val="28"/>
        </w:rPr>
        <w:t>). Рот открыт. Губы в улыбке. Широкий кончик языка упирается в нижние резцы, а средняя часть спинки языка приподнимаете  до соприкосновения с верхними резцами, затем опускается. Следить, чтобы нижняя челюсть не двигалась.</w:t>
      </w:r>
    </w:p>
    <w:p w:rsidR="008C394D" w:rsidRDefault="008C394D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Упраж</w:t>
      </w:r>
      <w:r w:rsidR="00BA2C8E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ение «Качели» (</w:t>
      </w:r>
      <w:r w:rsidRPr="00393F84">
        <w:rPr>
          <w:rStyle w:val="c0"/>
          <w:i/>
          <w:color w:val="000000"/>
          <w:sz w:val="28"/>
          <w:szCs w:val="28"/>
        </w:rPr>
        <w:t>для выработки умения быстро менять положение языка, развития его гибкости, точности движений кончика языка</w:t>
      </w:r>
      <w:r>
        <w:rPr>
          <w:rStyle w:val="c0"/>
          <w:color w:val="000000"/>
          <w:sz w:val="28"/>
          <w:szCs w:val="28"/>
        </w:rPr>
        <w:t>). Рот открыт. Губы в улыбке. Широкий язык положить сначала на верхнюю губу, затем на нижнюю. Следите, чтобы язык не сужал</w:t>
      </w:r>
      <w:r w:rsidR="00393F84">
        <w:rPr>
          <w:rStyle w:val="c0"/>
          <w:color w:val="000000"/>
          <w:sz w:val="28"/>
          <w:szCs w:val="28"/>
        </w:rPr>
        <w:t>ся, нижняя челюсть не двигалась.</w:t>
      </w:r>
    </w:p>
    <w:p w:rsidR="001C3F3D" w:rsidRDefault="001C3F3D" w:rsidP="001C3F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C394D" w:rsidRDefault="008C394D" w:rsidP="001C3F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C394D" w:rsidRDefault="008C394D" w:rsidP="001C3F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C394D" w:rsidRDefault="008C394D" w:rsidP="001C3F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C394D" w:rsidRDefault="008C394D" w:rsidP="001C3F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C394D" w:rsidRDefault="008C394D" w:rsidP="001C3F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93F84" w:rsidRDefault="00393F84" w:rsidP="001C3F3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Упражнение «Лошадка» (для укрепления мышц языка, выработка подъема языка).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57"/>
      </w:tblGrid>
      <w:tr w:rsidR="001C3F3D" w:rsidTr="001C3F3D">
        <w:trPr>
          <w:trHeight w:val="735"/>
        </w:trPr>
        <w:tc>
          <w:tcPr>
            <w:tcW w:w="3828" w:type="dxa"/>
          </w:tcPr>
          <w:p w:rsidR="001C3F3D" w:rsidRDefault="001C3F3D" w:rsidP="001C3F3D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 лошадке вскачь пустились</w:t>
            </w:r>
          </w:p>
          <w:p w:rsidR="001C3F3D" w:rsidRDefault="001C3F3D" w:rsidP="001C3F3D">
            <w:pPr>
              <w:pStyle w:val="c1"/>
              <w:shd w:val="clear" w:color="auto" w:fill="FFFFFF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нигде не заблудились</w:t>
            </w:r>
          </w:p>
        </w:tc>
        <w:tc>
          <w:tcPr>
            <w:tcW w:w="6657" w:type="dxa"/>
          </w:tcPr>
          <w:p w:rsidR="001C3F3D" w:rsidRPr="001C3F3D" w:rsidRDefault="001C3F3D" w:rsidP="001C3F3D">
            <w:pPr>
              <w:pStyle w:val="c1"/>
              <w:shd w:val="clear" w:color="auto" w:fill="FFFFFF"/>
              <w:spacing w:before="0" w:beforeAutospacing="0" w:after="0" w:afterAutospacing="0"/>
              <w:ind w:left="-56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Рот открыт. Губы в улыбке. Широкий лопатообразный язык прижать к небу (язык присасывается) и со щелчком его оторвать. Следите, чтобы губы были в улыбке, рот широко открыт.</w:t>
            </w:r>
          </w:p>
        </w:tc>
      </w:tr>
    </w:tbl>
    <w:p w:rsidR="00393F84" w:rsidRDefault="00393F84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color w:val="000000"/>
          <w:sz w:val="28"/>
          <w:szCs w:val="28"/>
        </w:rPr>
      </w:pPr>
    </w:p>
    <w:p w:rsidR="000038A5" w:rsidRDefault="000038A5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6.Подвижная игра «Кот и мыши»</w:t>
      </w:r>
    </w:p>
    <w:p w:rsidR="001C3F3D" w:rsidRDefault="001C3F3D" w:rsidP="000038A5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7"/>
        <w:gridCol w:w="5187"/>
      </w:tblGrid>
      <w:tr w:rsidR="008C394D" w:rsidTr="008C394D">
        <w:trPr>
          <w:trHeight w:val="1159"/>
        </w:trPr>
        <w:tc>
          <w:tcPr>
            <w:tcW w:w="5717" w:type="dxa"/>
          </w:tcPr>
          <w:p w:rsidR="008C394D" w:rsidRDefault="008C394D" w:rsidP="008C394D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Мышки в норочках сидят</w:t>
            </w:r>
          </w:p>
          <w:p w:rsidR="008C394D" w:rsidRDefault="008C394D" w:rsidP="008C394D">
            <w:pPr>
              <w:pStyle w:val="c1"/>
              <w:shd w:val="clear" w:color="auto" w:fill="FFFFFF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Мышки в щелочки глядят</w:t>
            </w:r>
          </w:p>
        </w:tc>
        <w:tc>
          <w:tcPr>
            <w:tcW w:w="5187" w:type="dxa"/>
          </w:tcPr>
          <w:p w:rsidR="008C394D" w:rsidRDefault="008C394D" w:rsidP="008C394D">
            <w:pPr>
              <w:pStyle w:val="c1"/>
              <w:shd w:val="clear" w:color="auto" w:fill="FFFFFF"/>
              <w:spacing w:before="0" w:after="0"/>
              <w:ind w:left="274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«Кот» сидит на стуле в углу зала, «мыши» закрывают лицо ладонями и подсматривают, выглядывая из-за них.</w:t>
            </w:r>
          </w:p>
        </w:tc>
      </w:tr>
      <w:tr w:rsidR="008C394D" w:rsidTr="008C394D">
        <w:trPr>
          <w:trHeight w:val="1140"/>
        </w:trPr>
        <w:tc>
          <w:tcPr>
            <w:tcW w:w="5717" w:type="dxa"/>
          </w:tcPr>
          <w:p w:rsidR="008C394D" w:rsidRDefault="008C394D" w:rsidP="008C394D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Ой, как много мышек тут,</w:t>
            </w:r>
          </w:p>
          <w:p w:rsidR="008C394D" w:rsidRDefault="008C394D" w:rsidP="008C394D">
            <w:pPr>
              <w:pStyle w:val="c1"/>
              <w:shd w:val="clear" w:color="auto" w:fill="FFFFFF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Коготками пол скребут.</w:t>
            </w:r>
          </w:p>
        </w:tc>
        <w:tc>
          <w:tcPr>
            <w:tcW w:w="5187" w:type="dxa"/>
          </w:tcPr>
          <w:p w:rsidR="008C394D" w:rsidRDefault="008C394D" w:rsidP="008C394D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«Скребут» коготками пол.</w:t>
            </w:r>
          </w:p>
          <w:p w:rsidR="008C394D" w:rsidRDefault="008C394D" w:rsidP="008C394D">
            <w:pPr>
              <w:ind w:left="33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C394D" w:rsidTr="008C394D">
        <w:trPr>
          <w:trHeight w:val="1075"/>
        </w:trPr>
        <w:tc>
          <w:tcPr>
            <w:tcW w:w="5717" w:type="dxa"/>
          </w:tcPr>
          <w:p w:rsidR="008C394D" w:rsidRDefault="008C394D" w:rsidP="008C394D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Тише мыши, серый кот!</w:t>
            </w:r>
          </w:p>
          <w:p w:rsidR="008C394D" w:rsidRDefault="008C394D" w:rsidP="008C394D">
            <w:pPr>
              <w:pStyle w:val="c1"/>
              <w:shd w:val="clear" w:color="auto" w:fill="FFFFFF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Он вас всех подстережет!</w:t>
            </w:r>
          </w:p>
        </w:tc>
        <w:tc>
          <w:tcPr>
            <w:tcW w:w="5187" w:type="dxa"/>
          </w:tcPr>
          <w:p w:rsidR="008C394D" w:rsidRPr="008C394D" w:rsidRDefault="008C394D" w:rsidP="008C394D">
            <w:pPr>
              <w:pStyle w:val="c1"/>
              <w:shd w:val="clear" w:color="auto" w:fill="FFFFFF"/>
              <w:spacing w:before="0" w:after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Грозят друг другу пальцем</w:t>
            </w:r>
          </w:p>
        </w:tc>
      </w:tr>
      <w:tr w:rsidR="008C394D" w:rsidTr="008C394D">
        <w:trPr>
          <w:trHeight w:val="977"/>
        </w:trPr>
        <w:tc>
          <w:tcPr>
            <w:tcW w:w="5717" w:type="dxa"/>
          </w:tcPr>
          <w:p w:rsidR="008C394D" w:rsidRDefault="008C394D" w:rsidP="008C394D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Серый кот гулять пошел,</w:t>
            </w:r>
          </w:p>
          <w:p w:rsidR="008C394D" w:rsidRDefault="008C394D" w:rsidP="008C394D">
            <w:pPr>
              <w:pStyle w:val="c1"/>
              <w:shd w:val="clear" w:color="auto" w:fill="FFFFFF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мышат он не нашел</w:t>
            </w:r>
          </w:p>
        </w:tc>
        <w:tc>
          <w:tcPr>
            <w:tcW w:w="5187" w:type="dxa"/>
          </w:tcPr>
          <w:p w:rsidR="008C394D" w:rsidRDefault="008C394D" w:rsidP="008C394D">
            <w:pPr>
              <w:ind w:left="33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«Кот» важно гуляет по залу, «мышки» сидят, не шевелясь.</w:t>
            </w:r>
          </w:p>
        </w:tc>
      </w:tr>
      <w:tr w:rsidR="008C394D" w:rsidTr="008C394D">
        <w:trPr>
          <w:trHeight w:val="1402"/>
        </w:trPr>
        <w:tc>
          <w:tcPr>
            <w:tcW w:w="5717" w:type="dxa"/>
          </w:tcPr>
          <w:p w:rsidR="008C394D" w:rsidRDefault="008C394D" w:rsidP="008C394D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Котик только засыпает</w:t>
            </w:r>
          </w:p>
          <w:p w:rsidR="008C394D" w:rsidRDefault="008C394D" w:rsidP="008C394D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Мышки сразу выбегают</w:t>
            </w:r>
          </w:p>
          <w:p w:rsidR="008C394D" w:rsidRDefault="008C394D" w:rsidP="008C394D">
            <w:pPr>
              <w:pStyle w:val="c1"/>
              <w:shd w:val="clear" w:color="auto" w:fill="FFFFFF"/>
              <w:spacing w:before="0" w:after="0"/>
              <w:ind w:left="274" w:firstLine="708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5187" w:type="dxa"/>
          </w:tcPr>
          <w:p w:rsidR="008C394D" w:rsidRDefault="008C394D" w:rsidP="008C394D">
            <w:pPr>
              <w:pStyle w:val="c1"/>
              <w:shd w:val="clear" w:color="auto" w:fill="FFFFFF"/>
              <w:spacing w:before="0" w:after="0"/>
              <w:ind w:left="27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«Кот» садится на свое место, «мышки» бегают на носочках по всему залу. С окончанием музыки «кот» их старается поймать.</w:t>
            </w:r>
          </w:p>
          <w:p w:rsidR="008C394D" w:rsidRDefault="008C394D" w:rsidP="008C394D">
            <w:pPr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BB681B" w:rsidRDefault="00BB681B" w:rsidP="00BB681B"/>
    <w:p w:rsidR="00285359" w:rsidRPr="00F36507" w:rsidRDefault="00285359" w:rsidP="00285359">
      <w:pPr>
        <w:spacing w:afterLines="20" w:after="48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36507">
        <w:rPr>
          <w:rFonts w:ascii="Times New Roman" w:hAnsi="Times New Roman" w:cs="Times New Roman"/>
          <w:i/>
          <w:sz w:val="32"/>
          <w:szCs w:val="32"/>
        </w:rPr>
        <w:t>З</w:t>
      </w:r>
      <w:r>
        <w:rPr>
          <w:rFonts w:ascii="Times New Roman" w:hAnsi="Times New Roman" w:cs="Times New Roman"/>
          <w:i/>
          <w:sz w:val="32"/>
          <w:szCs w:val="32"/>
        </w:rPr>
        <w:t>анятие</w:t>
      </w:r>
      <w:r w:rsidRPr="00F36507">
        <w:rPr>
          <w:rFonts w:ascii="Times New Roman" w:hAnsi="Times New Roman" w:cs="Times New Roman"/>
          <w:i/>
          <w:sz w:val="32"/>
          <w:szCs w:val="32"/>
        </w:rPr>
        <w:t xml:space="preserve"> проводится один раз в неделю в течени</w:t>
      </w:r>
      <w:bookmarkStart w:id="1" w:name="_GoBack"/>
      <w:bookmarkEnd w:id="1"/>
      <w:r w:rsidRPr="00F36507">
        <w:rPr>
          <w:rFonts w:ascii="Times New Roman" w:hAnsi="Times New Roman" w:cs="Times New Roman"/>
          <w:i/>
          <w:sz w:val="32"/>
          <w:szCs w:val="32"/>
        </w:rPr>
        <w:t>и месяца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285359" w:rsidRPr="00AB0E9E" w:rsidRDefault="00285359" w:rsidP="00285359">
      <w:pPr>
        <w:rPr>
          <w:rFonts w:ascii="Times New Roman" w:hAnsi="Times New Roman" w:cs="Times New Roman"/>
          <w:sz w:val="28"/>
          <w:szCs w:val="28"/>
        </w:rPr>
      </w:pPr>
    </w:p>
    <w:p w:rsidR="0044531B" w:rsidRPr="00BB681B" w:rsidRDefault="0044531B">
      <w:pPr>
        <w:rPr>
          <w:sz w:val="32"/>
          <w:szCs w:val="32"/>
        </w:rPr>
      </w:pPr>
    </w:p>
    <w:sectPr w:rsidR="0044531B" w:rsidRPr="00BB681B" w:rsidSect="00BB681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ED" w:rsidRDefault="00037BED" w:rsidP="00B10DE8">
      <w:pPr>
        <w:spacing w:after="0" w:line="240" w:lineRule="auto"/>
      </w:pPr>
      <w:r>
        <w:separator/>
      </w:r>
    </w:p>
  </w:endnote>
  <w:endnote w:type="continuationSeparator" w:id="0">
    <w:p w:rsidR="00037BED" w:rsidRDefault="00037BED" w:rsidP="00B1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163526"/>
      <w:docPartObj>
        <w:docPartGallery w:val="Page Numbers (Bottom of Page)"/>
        <w:docPartUnique/>
      </w:docPartObj>
    </w:sdtPr>
    <w:sdtEndPr/>
    <w:sdtContent>
      <w:p w:rsidR="00D73460" w:rsidRDefault="00D734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69">
          <w:rPr>
            <w:noProof/>
          </w:rPr>
          <w:t>1</w:t>
        </w:r>
        <w:r>
          <w:fldChar w:fldCharType="end"/>
        </w:r>
      </w:p>
    </w:sdtContent>
  </w:sdt>
  <w:p w:rsidR="00B10DE8" w:rsidRDefault="00B10D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ED" w:rsidRDefault="00037BED" w:rsidP="00B10DE8">
      <w:pPr>
        <w:spacing w:after="0" w:line="240" w:lineRule="auto"/>
      </w:pPr>
      <w:r>
        <w:separator/>
      </w:r>
    </w:p>
  </w:footnote>
  <w:footnote w:type="continuationSeparator" w:id="0">
    <w:p w:rsidR="00037BED" w:rsidRDefault="00037BED" w:rsidP="00B1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74C7"/>
    <w:multiLevelType w:val="multilevel"/>
    <w:tmpl w:val="A6F8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43"/>
    <w:rsid w:val="000038A5"/>
    <w:rsid w:val="00037BED"/>
    <w:rsid w:val="0018524C"/>
    <w:rsid w:val="001C3F3D"/>
    <w:rsid w:val="002841C1"/>
    <w:rsid w:val="00285359"/>
    <w:rsid w:val="00393F84"/>
    <w:rsid w:val="003E6D8F"/>
    <w:rsid w:val="0044531B"/>
    <w:rsid w:val="00457CB4"/>
    <w:rsid w:val="004B0456"/>
    <w:rsid w:val="008C394D"/>
    <w:rsid w:val="00953A52"/>
    <w:rsid w:val="009F1E02"/>
    <w:rsid w:val="00A52C04"/>
    <w:rsid w:val="00B10DE8"/>
    <w:rsid w:val="00B85D43"/>
    <w:rsid w:val="00BA2C8E"/>
    <w:rsid w:val="00BA4670"/>
    <w:rsid w:val="00BB681B"/>
    <w:rsid w:val="00C97D81"/>
    <w:rsid w:val="00D73460"/>
    <w:rsid w:val="00D85969"/>
    <w:rsid w:val="00E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66CF2-7BDB-46A1-9593-639BD787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DE8"/>
  </w:style>
  <w:style w:type="paragraph" w:styleId="a6">
    <w:name w:val="footer"/>
    <w:basedOn w:val="a"/>
    <w:link w:val="a7"/>
    <w:uiPriority w:val="99"/>
    <w:unhideWhenUsed/>
    <w:rsid w:val="00B1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DE8"/>
  </w:style>
  <w:style w:type="paragraph" w:customStyle="1" w:styleId="c1">
    <w:name w:val="c1"/>
    <w:basedOn w:val="a"/>
    <w:rsid w:val="0000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08F7-7C2B-4872-8F8E-A1C07749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ТЕРЕМОК Детский Сад</cp:lastModifiedBy>
  <cp:revision>9</cp:revision>
  <dcterms:created xsi:type="dcterms:W3CDTF">2020-02-26T05:17:00Z</dcterms:created>
  <dcterms:modified xsi:type="dcterms:W3CDTF">2020-03-17T04:46:00Z</dcterms:modified>
</cp:coreProperties>
</file>